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34560" w14:textId="74DF2971" w:rsidR="001F45DF" w:rsidRPr="005D2511" w:rsidRDefault="001F45DF" w:rsidP="001F45DF">
      <w:pPr>
        <w:autoSpaceDN w:val="0"/>
        <w:spacing w:after="0" w:line="276" w:lineRule="auto"/>
        <w:jc w:val="center"/>
        <w:rPr>
          <w:rFonts w:ascii="Arial Narrow" w:hAnsi="Arial Narrow" w:cs="Arial"/>
          <w:b/>
          <w:bCs/>
        </w:rPr>
      </w:pPr>
      <w:bookmarkStart w:id="0" w:name="OLE_LINK1"/>
      <w:r w:rsidRPr="005D2511">
        <w:rPr>
          <w:rFonts w:ascii="Arial Narrow" w:hAnsi="Arial Narrow" w:cs="Arial"/>
          <w:b/>
          <w:bCs/>
          <w:spacing w:val="-4"/>
        </w:rPr>
        <w:t>36</w:t>
      </w:r>
      <w:r w:rsidR="002F72B6">
        <w:rPr>
          <w:rFonts w:ascii="Arial Narrow" w:hAnsi="Arial Narrow" w:cs="Arial"/>
          <w:b/>
          <w:bCs/>
        </w:rPr>
        <w:t>-</w:t>
      </w:r>
      <w:r w:rsidRPr="005D2511">
        <w:rPr>
          <w:rFonts w:ascii="Arial Narrow" w:hAnsi="Arial Narrow" w:cs="Arial"/>
          <w:b/>
          <w:bCs/>
        </w:rPr>
        <w:t>month guarantee for igus e-chains</w:t>
      </w:r>
    </w:p>
    <w:p w14:paraId="3F293D61" w14:textId="77777777" w:rsidR="001F45DF" w:rsidRPr="005D2511" w:rsidRDefault="001F45DF" w:rsidP="001F45DF">
      <w:pPr>
        <w:autoSpaceDN w:val="0"/>
        <w:spacing w:after="0" w:line="276" w:lineRule="auto"/>
        <w:jc w:val="both"/>
        <w:rPr>
          <w:rFonts w:ascii="Arial Narrow" w:hAnsi="Arial Narrow" w:cs="Arial"/>
        </w:rPr>
      </w:pPr>
    </w:p>
    <w:p w14:paraId="2C249359" w14:textId="3045B935" w:rsidR="001F45DF" w:rsidRPr="005D2511" w:rsidRDefault="001F45DF" w:rsidP="001F45DF">
      <w:pPr>
        <w:autoSpaceDN w:val="0"/>
        <w:spacing w:after="0" w:line="276" w:lineRule="auto"/>
        <w:jc w:val="both"/>
        <w:rPr>
          <w:rFonts w:ascii="Arial Narrow" w:hAnsi="Arial Narrow" w:cs="Arial"/>
        </w:rPr>
      </w:pPr>
      <w:r w:rsidRPr="005D2511">
        <w:rPr>
          <w:rFonts w:ascii="Arial Narrow" w:hAnsi="Arial Narrow" w:cs="Arial"/>
        </w:rPr>
        <w:t xml:space="preserve">Robust, lightweight and maintenance-free; these are the key </w:t>
      </w:r>
      <w:r w:rsidR="009F661A">
        <w:rPr>
          <w:rFonts w:ascii="Arial Narrow" w:hAnsi="Arial Narrow" w:cs="Arial"/>
        </w:rPr>
        <w:t xml:space="preserve">features of the </w:t>
      </w:r>
      <w:r w:rsidR="007F2126">
        <w:rPr>
          <w:rFonts w:ascii="Arial Narrow" w:hAnsi="Arial Narrow" w:cs="Arial"/>
        </w:rPr>
        <w:t>high-performance</w:t>
      </w:r>
      <w:r w:rsidR="009F661A">
        <w:rPr>
          <w:rFonts w:ascii="Arial Narrow" w:hAnsi="Arial Narrow" w:cs="Arial"/>
        </w:rPr>
        <w:t xml:space="preserve"> e-</w:t>
      </w:r>
      <w:r w:rsidR="00D32326">
        <w:rPr>
          <w:rFonts w:ascii="Arial Narrow" w:hAnsi="Arial Narrow" w:cs="Arial"/>
        </w:rPr>
        <w:t>chains</w:t>
      </w:r>
      <w:r w:rsidR="009F661A">
        <w:rPr>
          <w:rFonts w:ascii="Arial Narrow" w:hAnsi="Arial Narrow" w:cs="Arial"/>
        </w:rPr>
        <w:t xml:space="preserve"> from igus</w:t>
      </w:r>
      <w:r w:rsidRPr="005D2511">
        <w:rPr>
          <w:rFonts w:ascii="Arial Narrow" w:hAnsi="Arial Narrow" w:cs="Arial"/>
        </w:rPr>
        <w:t xml:space="preserve">. To </w:t>
      </w:r>
      <w:r w:rsidR="00D32326">
        <w:rPr>
          <w:rFonts w:ascii="Arial Narrow" w:hAnsi="Arial Narrow" w:cs="Arial"/>
        </w:rPr>
        <w:t>ensure</w:t>
      </w:r>
      <w:r w:rsidR="00D32326" w:rsidRPr="005D2511">
        <w:rPr>
          <w:rFonts w:ascii="Arial Narrow" w:hAnsi="Arial Narrow" w:cs="Arial"/>
        </w:rPr>
        <w:t xml:space="preserve"> </w:t>
      </w:r>
      <w:r w:rsidRPr="005D2511">
        <w:rPr>
          <w:rFonts w:ascii="Arial Narrow" w:hAnsi="Arial Narrow" w:cs="Arial"/>
        </w:rPr>
        <w:t>reliability for users, igus now offers a 36</w:t>
      </w:r>
      <w:r w:rsidR="00D107B9">
        <w:rPr>
          <w:rFonts w:ascii="Arial Narrow" w:hAnsi="Arial Narrow" w:cs="Arial"/>
        </w:rPr>
        <w:t>-</w:t>
      </w:r>
      <w:r w:rsidRPr="005D2511">
        <w:rPr>
          <w:rFonts w:ascii="Arial Narrow" w:hAnsi="Arial Narrow" w:cs="Arial"/>
        </w:rPr>
        <w:t xml:space="preserve">month guarantee on its e-chains, which matches the similar chainflex </w:t>
      </w:r>
      <w:r w:rsidR="00D32326">
        <w:rPr>
          <w:rFonts w:ascii="Arial Narrow" w:hAnsi="Arial Narrow" w:cs="Arial"/>
        </w:rPr>
        <w:t xml:space="preserve">cable </w:t>
      </w:r>
      <w:r w:rsidRPr="005D2511">
        <w:rPr>
          <w:rFonts w:ascii="Arial Narrow" w:hAnsi="Arial Narrow" w:cs="Arial"/>
        </w:rPr>
        <w:t xml:space="preserve">guarantee. With the </w:t>
      </w:r>
      <w:hyperlink r:id="rId10" w:history="1">
        <w:r w:rsidR="005D2511" w:rsidRPr="005D2511">
          <w:rPr>
            <w:rFonts w:ascii="Arial Narrow" w:hAnsi="Arial Narrow" w:cs="Arial"/>
            <w:u w:val="single"/>
          </w:rPr>
          <w:t>online service life calculator</w:t>
        </w:r>
      </w:hyperlink>
      <w:r w:rsidRPr="005D2511">
        <w:rPr>
          <w:rFonts w:ascii="Arial Narrow" w:hAnsi="Arial Narrow" w:cs="Arial"/>
        </w:rPr>
        <w:t xml:space="preserve">, users can now determine the guaranteed runtime of their e-chain and receive </w:t>
      </w:r>
      <w:r w:rsidR="00D32326">
        <w:rPr>
          <w:rFonts w:ascii="Arial Narrow" w:hAnsi="Arial Narrow" w:cs="Arial"/>
        </w:rPr>
        <w:t>a guarantee</w:t>
      </w:r>
      <w:r w:rsidR="00D32326" w:rsidRPr="005D2511">
        <w:rPr>
          <w:rFonts w:ascii="Arial Narrow" w:hAnsi="Arial Narrow" w:cs="Arial"/>
        </w:rPr>
        <w:t xml:space="preserve"> </w:t>
      </w:r>
      <w:r w:rsidRPr="005D2511">
        <w:rPr>
          <w:rFonts w:ascii="Arial Narrow" w:hAnsi="Arial Narrow" w:cs="Arial"/>
        </w:rPr>
        <w:t xml:space="preserve">certificate automatically. </w:t>
      </w:r>
    </w:p>
    <w:p w14:paraId="12358065" w14:textId="77777777" w:rsidR="001F45DF" w:rsidRPr="005D2511" w:rsidRDefault="001F45DF" w:rsidP="001F45DF">
      <w:pPr>
        <w:autoSpaceDN w:val="0"/>
        <w:spacing w:after="0" w:line="276" w:lineRule="auto"/>
        <w:jc w:val="both"/>
        <w:rPr>
          <w:rFonts w:ascii="Arial Narrow" w:hAnsi="Arial Narrow" w:cs="Arial"/>
        </w:rPr>
      </w:pPr>
    </w:p>
    <w:p w14:paraId="7629BEDA" w14:textId="305D4ACA" w:rsidR="005D2511" w:rsidRPr="005D2511" w:rsidRDefault="001F45DF" w:rsidP="005D2511">
      <w:pPr>
        <w:autoSpaceDN w:val="0"/>
        <w:spacing w:after="0" w:line="276" w:lineRule="auto"/>
        <w:jc w:val="both"/>
        <w:rPr>
          <w:rFonts w:ascii="Arial Narrow" w:hAnsi="Arial Narrow" w:cs="Arial"/>
        </w:rPr>
      </w:pPr>
      <w:r w:rsidRPr="005D2511">
        <w:rPr>
          <w:rFonts w:ascii="Arial Narrow" w:hAnsi="Arial Narrow" w:cs="Arial"/>
        </w:rPr>
        <w:t xml:space="preserve">To do this, users just open the online </w:t>
      </w:r>
      <w:r w:rsidR="005D2511" w:rsidRPr="005D2511">
        <w:rPr>
          <w:rFonts w:ascii="Arial Narrow" w:hAnsi="Arial Narrow" w:cs="Arial"/>
        </w:rPr>
        <w:t xml:space="preserve">service </w:t>
      </w:r>
      <w:r w:rsidRPr="005D2511">
        <w:rPr>
          <w:rFonts w:ascii="Arial Narrow" w:hAnsi="Arial Narrow" w:cs="Arial"/>
        </w:rPr>
        <w:t xml:space="preserve">life calculator for e-chains and enter the dynamic information and the environmental conditions of the application. </w:t>
      </w:r>
      <w:r w:rsidR="005D2511" w:rsidRPr="005D2511">
        <w:rPr>
          <w:rFonts w:ascii="Arial Narrow" w:hAnsi="Arial Narrow" w:cs="Arial"/>
        </w:rPr>
        <w:t xml:space="preserve">The tool then </w:t>
      </w:r>
      <w:r w:rsidR="005D2511">
        <w:rPr>
          <w:rFonts w:ascii="Arial Narrow" w:hAnsi="Arial Narrow" w:cs="Arial"/>
        </w:rPr>
        <w:t>calculates</w:t>
      </w:r>
      <w:r w:rsidR="005D2511" w:rsidRPr="005D2511">
        <w:rPr>
          <w:rFonts w:ascii="Arial Narrow" w:hAnsi="Arial Narrow" w:cs="Arial"/>
        </w:rPr>
        <w:t xml:space="preserve"> the predicted service life of the e-chain in double strokes. </w:t>
      </w:r>
      <w:r w:rsidR="00F83054">
        <w:rPr>
          <w:rFonts w:ascii="Arial Narrow" w:hAnsi="Arial Narrow" w:cs="Arial"/>
        </w:rPr>
        <w:t>The</w:t>
      </w:r>
      <w:r w:rsidR="005D2511" w:rsidRPr="005D2511">
        <w:rPr>
          <w:rFonts w:ascii="Arial Narrow" w:hAnsi="Arial Narrow" w:cs="Arial"/>
        </w:rPr>
        <w:t xml:space="preserve"> guarantee certificate is</w:t>
      </w:r>
      <w:r w:rsidR="00F83054">
        <w:rPr>
          <w:rFonts w:ascii="Arial Narrow" w:hAnsi="Arial Narrow" w:cs="Arial"/>
        </w:rPr>
        <w:t xml:space="preserve"> automatically</w:t>
      </w:r>
      <w:r w:rsidR="005D2511" w:rsidRPr="005D2511">
        <w:rPr>
          <w:rFonts w:ascii="Arial Narrow" w:hAnsi="Arial Narrow" w:cs="Arial"/>
        </w:rPr>
        <w:t xml:space="preserve"> emailed</w:t>
      </w:r>
      <w:r w:rsidR="005D2511">
        <w:rPr>
          <w:rFonts w:ascii="Arial Narrow" w:hAnsi="Arial Narrow" w:cs="Arial"/>
        </w:rPr>
        <w:t xml:space="preserve"> to the user</w:t>
      </w:r>
      <w:r w:rsidR="000B669E">
        <w:rPr>
          <w:rFonts w:ascii="Arial Narrow" w:hAnsi="Arial Narrow" w:cs="Arial"/>
        </w:rPr>
        <w:t xml:space="preserve"> with one click</w:t>
      </w:r>
      <w:r w:rsidR="005D2511" w:rsidRPr="005D2511">
        <w:rPr>
          <w:rFonts w:ascii="Arial Narrow" w:hAnsi="Arial Narrow" w:cs="Arial"/>
        </w:rPr>
        <w:t>.</w:t>
      </w:r>
    </w:p>
    <w:p w14:paraId="60DDE483" w14:textId="77777777" w:rsidR="001F45DF" w:rsidRPr="005D2511" w:rsidRDefault="001F45DF" w:rsidP="001F45DF">
      <w:pPr>
        <w:autoSpaceDN w:val="0"/>
        <w:spacing w:after="0" w:line="276" w:lineRule="auto"/>
        <w:jc w:val="both"/>
        <w:rPr>
          <w:rFonts w:ascii="Arial Narrow" w:hAnsi="Arial Narrow" w:cs="Arial"/>
        </w:rPr>
      </w:pPr>
    </w:p>
    <w:p w14:paraId="5374A2A2" w14:textId="345DDFD7" w:rsidR="00BA775C" w:rsidRDefault="00BA775C" w:rsidP="00BA775C">
      <w:pPr>
        <w:autoSpaceDN w:val="0"/>
        <w:spacing w:after="0" w:line="276" w:lineRule="auto"/>
        <w:jc w:val="both"/>
        <w:rPr>
          <w:rFonts w:ascii="Arial Narrow" w:hAnsi="Arial Narrow" w:cs="Arial"/>
        </w:rPr>
      </w:pPr>
      <w:r w:rsidRPr="005D2511">
        <w:rPr>
          <w:rFonts w:ascii="Arial Narrow" w:hAnsi="Arial Narrow" w:cs="Arial"/>
        </w:rPr>
        <w:t>“The new guarantee programme gives our customers the added security of being able to design their individual application correctly and always choose the most cost</w:t>
      </w:r>
      <w:r w:rsidR="00671440">
        <w:rPr>
          <w:rFonts w:ascii="Arial Narrow" w:hAnsi="Arial Narrow" w:cs="Arial"/>
        </w:rPr>
        <w:t>-</w:t>
      </w:r>
      <w:r w:rsidR="00455110" w:rsidRPr="005D2511">
        <w:rPr>
          <w:rFonts w:ascii="Arial Narrow" w:hAnsi="Arial Narrow" w:cs="Arial"/>
        </w:rPr>
        <w:t>eff</w:t>
      </w:r>
      <w:r w:rsidR="00455110">
        <w:rPr>
          <w:rFonts w:ascii="Arial Narrow" w:hAnsi="Arial Narrow" w:cs="Arial"/>
        </w:rPr>
        <w:t xml:space="preserve">ective </w:t>
      </w:r>
      <w:r w:rsidRPr="005D2511">
        <w:rPr>
          <w:rFonts w:ascii="Arial Narrow" w:hAnsi="Arial Narrow" w:cs="Arial"/>
        </w:rPr>
        <w:t>e-chain that works,” explains Justin Leonard, the</w:t>
      </w:r>
      <w:r>
        <w:rPr>
          <w:rFonts w:ascii="Arial Narrow" w:hAnsi="Arial Narrow" w:cs="Arial"/>
        </w:rPr>
        <w:noBreakHyphen/>
      </w:r>
      <w:r w:rsidRPr="005D2511">
        <w:rPr>
          <w:rFonts w:ascii="Arial Narrow" w:hAnsi="Arial Narrow" w:cs="Arial"/>
        </w:rPr>
        <w:t>chain director, igus. “</w:t>
      </w:r>
      <w:r w:rsidR="00A05408">
        <w:rPr>
          <w:rFonts w:ascii="Arial Narrow" w:hAnsi="Arial Narrow" w:cs="Arial"/>
        </w:rPr>
        <w:t>The g</w:t>
      </w:r>
      <w:r w:rsidRPr="005D2511">
        <w:rPr>
          <w:rFonts w:ascii="Arial Narrow" w:hAnsi="Arial Narrow" w:cs="Arial"/>
        </w:rPr>
        <w:t>uarantee</w:t>
      </w:r>
      <w:r w:rsidR="00A05408">
        <w:rPr>
          <w:rFonts w:ascii="Arial Narrow" w:hAnsi="Arial Narrow" w:cs="Arial"/>
        </w:rPr>
        <w:t xml:space="preserve"> covers the</w:t>
      </w:r>
      <w:r w:rsidR="00455110">
        <w:rPr>
          <w:rFonts w:ascii="Arial Narrow" w:hAnsi="Arial Narrow" w:cs="Arial"/>
        </w:rPr>
        <w:t xml:space="preserve"> </w:t>
      </w:r>
      <w:r w:rsidRPr="005D2511">
        <w:rPr>
          <w:rFonts w:ascii="Arial Narrow" w:hAnsi="Arial Narrow" w:cs="Arial"/>
        </w:rPr>
        <w:t>calculated double strokes or 36</w:t>
      </w:r>
      <w:r w:rsidR="00A05408">
        <w:rPr>
          <w:rFonts w:ascii="Arial Narrow" w:hAnsi="Arial Narrow" w:cs="Arial"/>
        </w:rPr>
        <w:t xml:space="preserve"> </w:t>
      </w:r>
      <w:r w:rsidRPr="005D2511">
        <w:rPr>
          <w:rFonts w:ascii="Arial Narrow" w:hAnsi="Arial Narrow" w:cs="Arial"/>
        </w:rPr>
        <w:t xml:space="preserve">months, whichever </w:t>
      </w:r>
      <w:r w:rsidR="00A05408">
        <w:rPr>
          <w:rFonts w:ascii="Arial Narrow" w:hAnsi="Arial Narrow" w:cs="Arial"/>
        </w:rPr>
        <w:t>comes</w:t>
      </w:r>
      <w:r w:rsidR="00A05408" w:rsidRPr="005D2511">
        <w:rPr>
          <w:rFonts w:ascii="Arial Narrow" w:hAnsi="Arial Narrow" w:cs="Arial"/>
        </w:rPr>
        <w:t xml:space="preserve"> </w:t>
      </w:r>
      <w:r w:rsidRPr="005D2511">
        <w:rPr>
          <w:rFonts w:ascii="Arial Narrow" w:hAnsi="Arial Narrow" w:cs="Arial"/>
        </w:rPr>
        <w:t>first. Should an energy chain fail due to wear and tear under this guarantee, the customer will receive a free replacement.”</w:t>
      </w:r>
    </w:p>
    <w:p w14:paraId="7ACAA762" w14:textId="77777777" w:rsidR="00BA775C" w:rsidRPr="005D2511" w:rsidRDefault="00BA775C" w:rsidP="00BA775C">
      <w:pPr>
        <w:autoSpaceDN w:val="0"/>
        <w:spacing w:after="0" w:line="276" w:lineRule="auto"/>
        <w:jc w:val="both"/>
        <w:rPr>
          <w:rFonts w:ascii="Arial Narrow" w:hAnsi="Arial Narrow" w:cs="Arial"/>
        </w:rPr>
      </w:pPr>
    </w:p>
    <w:p w14:paraId="64B9FBA8" w14:textId="6A959E1E" w:rsidR="001F45DF" w:rsidRPr="005D2511" w:rsidRDefault="001F45DF" w:rsidP="001F45DF">
      <w:pPr>
        <w:autoSpaceDN w:val="0"/>
        <w:spacing w:after="0" w:line="276" w:lineRule="auto"/>
        <w:jc w:val="both"/>
        <w:rPr>
          <w:rFonts w:ascii="Arial Narrow" w:hAnsi="Arial Narrow" w:cs="Arial"/>
        </w:rPr>
      </w:pPr>
      <w:r w:rsidRPr="005D2511">
        <w:rPr>
          <w:rFonts w:ascii="Arial Narrow" w:hAnsi="Arial Narrow" w:cs="Arial"/>
        </w:rPr>
        <w:t>To determine the service life of its products, igus tests its products thoroughly under the most adverse conditions to the point of failure. Over 10 billion e-chain test cycles are performed in the 3,800m</w:t>
      </w:r>
      <w:r w:rsidRPr="009B77EF">
        <w:rPr>
          <w:rFonts w:ascii="Arial Narrow" w:hAnsi="Arial Narrow" w:cs="Arial"/>
          <w:vertAlign w:val="superscript"/>
        </w:rPr>
        <w:t>2</w:t>
      </w:r>
      <w:r w:rsidRPr="005D2511">
        <w:rPr>
          <w:rFonts w:ascii="Arial Narrow" w:hAnsi="Arial Narrow" w:cs="Arial"/>
        </w:rPr>
        <w:t xml:space="preserve"> laboratory every year. Based on this test data, igus began offering a 36</w:t>
      </w:r>
      <w:r w:rsidR="002F72B6">
        <w:rPr>
          <w:rFonts w:ascii="Arial Narrow" w:hAnsi="Arial Narrow" w:cs="Arial"/>
        </w:rPr>
        <w:t>-</w:t>
      </w:r>
      <w:r w:rsidRPr="005D2511">
        <w:rPr>
          <w:rFonts w:ascii="Arial Narrow" w:hAnsi="Arial Narrow" w:cs="Arial"/>
        </w:rPr>
        <w:t xml:space="preserve">month guarantee on its chainflex cable range back in 2015. To </w:t>
      </w:r>
      <w:r w:rsidR="000D3E39">
        <w:rPr>
          <w:rFonts w:ascii="Arial Narrow" w:hAnsi="Arial Narrow" w:cs="Arial"/>
        </w:rPr>
        <w:t>offer the same for its</w:t>
      </w:r>
      <w:r w:rsidRPr="005D2511">
        <w:rPr>
          <w:rFonts w:ascii="Arial Narrow" w:hAnsi="Arial Narrow" w:cs="Arial"/>
        </w:rPr>
        <w:t xml:space="preserve"> energy chain</w:t>
      </w:r>
      <w:r w:rsidR="000D3E39">
        <w:rPr>
          <w:rFonts w:ascii="Arial Narrow" w:hAnsi="Arial Narrow" w:cs="Arial"/>
        </w:rPr>
        <w:t>s</w:t>
      </w:r>
      <w:r w:rsidRPr="005D2511">
        <w:rPr>
          <w:rFonts w:ascii="Arial Narrow" w:hAnsi="Arial Narrow" w:cs="Arial"/>
        </w:rPr>
        <w:t xml:space="preserve">, </w:t>
      </w:r>
      <w:r w:rsidR="000D3E39">
        <w:rPr>
          <w:rFonts w:ascii="Arial Narrow" w:hAnsi="Arial Narrow" w:cs="Arial"/>
        </w:rPr>
        <w:t xml:space="preserve">means that </w:t>
      </w:r>
      <w:r w:rsidRPr="005D2511">
        <w:rPr>
          <w:rFonts w:ascii="Arial Narrow" w:hAnsi="Arial Narrow" w:cs="Arial"/>
        </w:rPr>
        <w:t xml:space="preserve">igus is the only manufacturer in the world to </w:t>
      </w:r>
      <w:r w:rsidR="00ED2E29">
        <w:rPr>
          <w:rFonts w:ascii="Arial Narrow" w:hAnsi="Arial Narrow" w:cs="Arial"/>
        </w:rPr>
        <w:t>give</w:t>
      </w:r>
      <w:r w:rsidR="00ED2E29" w:rsidRPr="005D2511">
        <w:rPr>
          <w:rFonts w:ascii="Arial Narrow" w:hAnsi="Arial Narrow" w:cs="Arial"/>
        </w:rPr>
        <w:t xml:space="preserve"> </w:t>
      </w:r>
      <w:r w:rsidRPr="005D2511">
        <w:rPr>
          <w:rFonts w:ascii="Arial Narrow" w:hAnsi="Arial Narrow" w:cs="Arial"/>
        </w:rPr>
        <w:t>a 36</w:t>
      </w:r>
      <w:r w:rsidR="00D107B9">
        <w:rPr>
          <w:rFonts w:ascii="Arial Narrow" w:hAnsi="Arial Narrow" w:cs="Arial"/>
        </w:rPr>
        <w:t>-</w:t>
      </w:r>
      <w:r w:rsidRPr="005D2511">
        <w:rPr>
          <w:rFonts w:ascii="Arial Narrow" w:hAnsi="Arial Narrow" w:cs="Arial"/>
        </w:rPr>
        <w:t xml:space="preserve">month lifetime guarantee. </w:t>
      </w:r>
    </w:p>
    <w:p w14:paraId="4DF851D1" w14:textId="77777777" w:rsidR="001F45DF" w:rsidRPr="005D2511" w:rsidRDefault="001F45DF" w:rsidP="001F45DF">
      <w:pPr>
        <w:autoSpaceDN w:val="0"/>
        <w:spacing w:after="0" w:line="276" w:lineRule="auto"/>
        <w:jc w:val="both"/>
        <w:rPr>
          <w:rFonts w:ascii="Arial Narrow" w:hAnsi="Arial Narrow" w:cs="Arial"/>
        </w:rPr>
      </w:pPr>
    </w:p>
    <w:p w14:paraId="4A67AD72" w14:textId="2EB0AD30" w:rsidR="001F45DF" w:rsidRPr="005D2511" w:rsidRDefault="001F45DF" w:rsidP="001F45DF">
      <w:pPr>
        <w:autoSpaceDN w:val="0"/>
        <w:spacing w:after="0" w:line="276" w:lineRule="auto"/>
        <w:jc w:val="both"/>
        <w:rPr>
          <w:rFonts w:ascii="Arial Narrow" w:hAnsi="Arial Narrow" w:cs="Arial"/>
        </w:rPr>
      </w:pPr>
      <w:r w:rsidRPr="005D2511">
        <w:rPr>
          <w:rFonts w:ascii="Arial Narrow" w:hAnsi="Arial Narrow" w:cs="Arial"/>
        </w:rPr>
        <w:t>The service life calculator uses the empirical data from the test laboratory to determine the life of its e-chains in the customer application. Over 4,000 tests and more than 7,500 program results are fed into the online tool, and every day more are added. This enables igus to offer the most accurate statements about the service life of its e</w:t>
      </w:r>
      <w:r w:rsidR="00BA775C">
        <w:rPr>
          <w:rFonts w:ascii="Arial Narrow" w:hAnsi="Arial Narrow" w:cs="Arial"/>
        </w:rPr>
        <w:noBreakHyphen/>
      </w:r>
      <w:r w:rsidRPr="005D2511">
        <w:rPr>
          <w:rFonts w:ascii="Arial Narrow" w:hAnsi="Arial Narrow" w:cs="Arial"/>
        </w:rPr>
        <w:t xml:space="preserve">chains. According to the manufacturer, the lifetime of energy chains is normally 10 million movements or more. </w:t>
      </w:r>
    </w:p>
    <w:p w14:paraId="0675C52F" w14:textId="77777777" w:rsidR="001F45DF" w:rsidRPr="005D2511" w:rsidRDefault="001F45DF" w:rsidP="001F45DF">
      <w:pPr>
        <w:autoSpaceDN w:val="0"/>
        <w:spacing w:after="0" w:line="276" w:lineRule="auto"/>
        <w:jc w:val="both"/>
        <w:rPr>
          <w:rFonts w:ascii="Arial Narrow" w:hAnsi="Arial Narrow" w:cs="Arial"/>
        </w:rPr>
      </w:pPr>
    </w:p>
    <w:bookmarkEnd w:id="0"/>
    <w:p w14:paraId="25AF6C68" w14:textId="02F718ED" w:rsidR="004F217B" w:rsidRPr="00A96C08" w:rsidRDefault="00273175" w:rsidP="001F45DF">
      <w:pPr>
        <w:autoSpaceDN w:val="0"/>
        <w:spacing w:after="0" w:line="276" w:lineRule="auto"/>
        <w:jc w:val="both"/>
        <w:rPr>
          <w:rFonts w:ascii="Arial Narrow" w:hAnsi="Arial Narrow" w:cs="Arial"/>
        </w:rPr>
      </w:pPr>
      <w:r w:rsidRPr="00A96C08">
        <w:rPr>
          <w:rFonts w:ascii="Arial Narrow" w:hAnsi="Arial Narrow" w:cs="Arial"/>
        </w:rPr>
        <w:t xml:space="preserve">For further information </w:t>
      </w:r>
      <w:r w:rsidR="005D2511" w:rsidRPr="00A96C08">
        <w:rPr>
          <w:rFonts w:ascii="Arial Narrow" w:hAnsi="Arial Narrow" w:cs="Arial"/>
        </w:rPr>
        <w:t>visit the e-chain service life calculator at</w:t>
      </w:r>
      <w:r w:rsidRPr="00A96C08">
        <w:rPr>
          <w:rFonts w:ascii="Arial Narrow" w:hAnsi="Arial Narrow" w:cs="Arial"/>
        </w:rPr>
        <w:t>:</w:t>
      </w:r>
      <w:r w:rsidR="005D2511" w:rsidRPr="00A96C08">
        <w:rPr>
          <w:rFonts w:ascii="Arial Narrow" w:hAnsi="Arial Narrow" w:cs="Arial"/>
        </w:rPr>
        <w:t xml:space="preserve"> </w:t>
      </w:r>
      <w:hyperlink r:id="rId11" w:history="1">
        <w:r w:rsidR="00A96C08" w:rsidRPr="00A96C08">
          <w:rPr>
            <w:rStyle w:val="Hyperlink"/>
            <w:rFonts w:ascii="Arial Narrow" w:hAnsi="Arial Narrow"/>
          </w:rPr>
          <w:t>www.igus.co.uk/info/e-chain-guarantee</w:t>
        </w:r>
      </w:hyperlink>
      <w:r w:rsidR="00A96C08" w:rsidRPr="00A96C08">
        <w:rPr>
          <w:rFonts w:ascii="Arial Narrow" w:hAnsi="Arial Narrow"/>
        </w:rPr>
        <w:t xml:space="preserve"> </w:t>
      </w:r>
      <w:r w:rsidRPr="00A96C08">
        <w:rPr>
          <w:rFonts w:ascii="Arial Narrow" w:hAnsi="Arial Narrow" w:cs="Arial"/>
        </w:rPr>
        <w:t xml:space="preserve">or call </w:t>
      </w:r>
      <w:r w:rsidR="00CA3DE5" w:rsidRPr="00A96C08">
        <w:rPr>
          <w:rFonts w:ascii="Arial Narrow" w:hAnsi="Arial Narrow" w:cs="Arial"/>
        </w:rPr>
        <w:t xml:space="preserve"> </w:t>
      </w:r>
      <w:r w:rsidR="004F217B" w:rsidRPr="00A96C08">
        <w:rPr>
          <w:rFonts w:ascii="Arial Narrow" w:hAnsi="Arial Narrow" w:cs="Arial"/>
        </w:rPr>
        <w:t>igus directly on: 01604 677240</w:t>
      </w:r>
    </w:p>
    <w:p w14:paraId="55DEA5A0" w14:textId="77777777" w:rsidR="009A13F9" w:rsidRPr="005D2511" w:rsidRDefault="009A13F9" w:rsidP="00F456CB">
      <w:pPr>
        <w:spacing w:after="0" w:line="360" w:lineRule="auto"/>
        <w:jc w:val="both"/>
        <w:rPr>
          <w:rFonts w:ascii="Arial Narrow" w:hAnsi="Arial Narrow" w:cs="Arial"/>
        </w:rPr>
      </w:pPr>
    </w:p>
    <w:p w14:paraId="5984CEC7" w14:textId="77777777" w:rsidR="00C1213E" w:rsidRPr="005D2511" w:rsidRDefault="00C1213E" w:rsidP="00C1213E">
      <w:pPr>
        <w:suppressAutoHyphens/>
        <w:spacing w:after="0" w:line="360" w:lineRule="auto"/>
        <w:jc w:val="both"/>
        <w:rPr>
          <w:rFonts w:ascii="Arial Narrow" w:hAnsi="Arial Narrow" w:cs="Arial"/>
          <w:b/>
        </w:rPr>
      </w:pPr>
      <w:r w:rsidRPr="005D2511">
        <w:rPr>
          <w:rFonts w:ascii="Arial Narrow" w:hAnsi="Arial Narrow" w:cs="Arial"/>
          <w:b/>
        </w:rPr>
        <w:t>igus resources:</w:t>
      </w:r>
    </w:p>
    <w:tbl>
      <w:tblPr>
        <w:tblW w:w="0" w:type="auto"/>
        <w:tblInd w:w="720" w:type="dxa"/>
        <w:tblLook w:val="04A0" w:firstRow="1" w:lastRow="0" w:firstColumn="1" w:lastColumn="0" w:noHBand="0" w:noVBand="1"/>
      </w:tblPr>
      <w:tblGrid>
        <w:gridCol w:w="693"/>
        <w:gridCol w:w="7603"/>
      </w:tblGrid>
      <w:tr w:rsidR="00C1213E" w:rsidRPr="005D2511" w14:paraId="6B4816FC" w14:textId="77777777" w:rsidTr="009C63FE">
        <w:trPr>
          <w:trHeight w:val="395"/>
        </w:trPr>
        <w:tc>
          <w:tcPr>
            <w:tcW w:w="693" w:type="dxa"/>
            <w:shd w:val="clear" w:color="auto" w:fill="auto"/>
            <w:vAlign w:val="center"/>
          </w:tcPr>
          <w:p w14:paraId="56FD9876" w14:textId="3FFD0310" w:rsidR="00C1213E" w:rsidRPr="005D2511" w:rsidRDefault="003A70FF" w:rsidP="005B7C60">
            <w:pPr>
              <w:spacing w:after="0" w:line="360" w:lineRule="auto"/>
              <w:jc w:val="center"/>
              <w:rPr>
                <w:rFonts w:ascii="Arial Narrow" w:hAnsi="Arial Narrow" w:cs="Arial"/>
                <w:bCs/>
              </w:rPr>
            </w:pPr>
            <w:r w:rsidRPr="005D2511">
              <w:rPr>
                <w:rFonts w:ascii="Arial Narrow" w:hAnsi="Arial Narrow" w:cs="Arial"/>
                <w:noProof/>
              </w:rPr>
              <w:drawing>
                <wp:anchor distT="0" distB="0" distL="114300" distR="114300" simplePos="0" relativeHeight="251656704" behindDoc="0" locked="0" layoutInCell="1" allowOverlap="1" wp14:anchorId="7C5C60EC" wp14:editId="1EA52159">
                  <wp:simplePos x="0" y="0"/>
                  <wp:positionH relativeFrom="column">
                    <wp:posOffset>44450</wp:posOffset>
                  </wp:positionH>
                  <wp:positionV relativeFrom="paragraph">
                    <wp:posOffset>6350</wp:posOffset>
                  </wp:positionV>
                  <wp:extent cx="195580" cy="195580"/>
                  <wp:effectExtent l="0" t="0" r="0" b="0"/>
                  <wp:wrapNone/>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59CEBD7C" w14:textId="6052B5BA" w:rsidR="00430CF0" w:rsidRPr="005D2511" w:rsidRDefault="00C1213E" w:rsidP="005B7C60">
            <w:pPr>
              <w:spacing w:after="0" w:line="360" w:lineRule="auto"/>
              <w:jc w:val="both"/>
              <w:rPr>
                <w:rFonts w:ascii="Arial Narrow" w:hAnsi="Arial Narrow" w:cs="Arial"/>
                <w:bCs/>
              </w:rPr>
            </w:pPr>
            <w:r w:rsidRPr="005D2511">
              <w:rPr>
                <w:rFonts w:ascii="Arial Narrow" w:hAnsi="Arial Narrow" w:cs="Arial"/>
                <w:bCs/>
              </w:rPr>
              <w:t xml:space="preserve">LiveChat with our technical team at </w:t>
            </w:r>
            <w:hyperlink r:id="rId13" w:history="1">
              <w:r w:rsidRPr="005D2511">
                <w:rPr>
                  <w:rStyle w:val="Hyperlink"/>
                  <w:rFonts w:ascii="Arial Narrow" w:hAnsi="Arial Narrow" w:cs="Arial"/>
                  <w:bCs/>
                </w:rPr>
                <w:t>igus.co.uk</w:t>
              </w:r>
            </w:hyperlink>
          </w:p>
        </w:tc>
      </w:tr>
      <w:tr w:rsidR="00C1213E" w:rsidRPr="005D2511" w14:paraId="6DCA0857" w14:textId="77777777" w:rsidTr="009C63FE">
        <w:trPr>
          <w:trHeight w:val="395"/>
        </w:trPr>
        <w:tc>
          <w:tcPr>
            <w:tcW w:w="693" w:type="dxa"/>
            <w:shd w:val="clear" w:color="auto" w:fill="auto"/>
            <w:vAlign w:val="center"/>
          </w:tcPr>
          <w:p w14:paraId="47A6B2B0" w14:textId="14D1E67E" w:rsidR="00C1213E" w:rsidRPr="005D2511" w:rsidRDefault="003A70FF" w:rsidP="005B7C60">
            <w:pPr>
              <w:spacing w:after="0" w:line="360" w:lineRule="auto"/>
              <w:jc w:val="center"/>
              <w:rPr>
                <w:rFonts w:ascii="Arial Narrow" w:hAnsi="Arial Narrow" w:cs="Arial"/>
                <w:bCs/>
              </w:rPr>
            </w:pPr>
            <w:r w:rsidRPr="005D2511">
              <w:rPr>
                <w:rFonts w:ascii="Arial Narrow" w:hAnsi="Arial Narrow" w:cs="Arial"/>
                <w:noProof/>
              </w:rPr>
              <w:drawing>
                <wp:anchor distT="0" distB="0" distL="114300" distR="114300" simplePos="0" relativeHeight="251658752" behindDoc="1" locked="0" layoutInCell="1" allowOverlap="1" wp14:anchorId="7EFF359E" wp14:editId="7A75D0A3">
                  <wp:simplePos x="0" y="0"/>
                  <wp:positionH relativeFrom="column">
                    <wp:posOffset>33020</wp:posOffset>
                  </wp:positionH>
                  <wp:positionV relativeFrom="paragraph">
                    <wp:posOffset>0</wp:posOffset>
                  </wp:positionV>
                  <wp:extent cx="238125" cy="233680"/>
                  <wp:effectExtent l="0" t="0" r="0" b="0"/>
                  <wp:wrapNone/>
                  <wp:docPr id="5" name="Picture 4"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l="24928" t="665" r="50143" b="50476"/>
                          <a:stretch>
                            <a:fillRect/>
                          </a:stretch>
                        </pic:blipFill>
                        <pic:spPr bwMode="auto">
                          <a:xfrm>
                            <a:off x="0" y="0"/>
                            <a:ext cx="238125" cy="2336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6121EE91" w14:textId="26E2189A" w:rsidR="00C1213E" w:rsidRPr="005D2511" w:rsidRDefault="00C1213E" w:rsidP="005B7C60">
            <w:pPr>
              <w:spacing w:after="0" w:line="360" w:lineRule="auto"/>
              <w:jc w:val="both"/>
              <w:rPr>
                <w:rFonts w:ascii="Arial Narrow" w:hAnsi="Arial Narrow" w:cs="Arial"/>
                <w:bCs/>
              </w:rPr>
            </w:pPr>
            <w:r w:rsidRPr="005D2511">
              <w:rPr>
                <w:rFonts w:ascii="Arial Narrow" w:hAnsi="Arial Narrow" w:cs="Arial"/>
                <w:bCs/>
              </w:rPr>
              <w:t xml:space="preserve">Follow us at </w:t>
            </w:r>
            <w:hyperlink r:id="rId15" w:history="1">
              <w:r w:rsidRPr="005D2511">
                <w:rPr>
                  <w:rStyle w:val="Hyperlink"/>
                  <w:rFonts w:ascii="Arial Narrow" w:hAnsi="Arial Narrow" w:cs="Arial"/>
                </w:rPr>
                <w:t>twitter.com/igusUK</w:t>
              </w:r>
            </w:hyperlink>
            <w:r w:rsidRPr="005D2511">
              <w:rPr>
                <w:rFonts w:ascii="Arial Narrow" w:hAnsi="Arial Narrow" w:cs="Arial"/>
                <w:bCs/>
              </w:rPr>
              <w:t xml:space="preserve"> </w:t>
            </w:r>
          </w:p>
        </w:tc>
      </w:tr>
      <w:tr w:rsidR="00C1213E" w:rsidRPr="005D2511" w14:paraId="4E805A3E" w14:textId="77777777" w:rsidTr="009C63FE">
        <w:trPr>
          <w:trHeight w:val="395"/>
        </w:trPr>
        <w:tc>
          <w:tcPr>
            <w:tcW w:w="693" w:type="dxa"/>
            <w:shd w:val="clear" w:color="auto" w:fill="auto"/>
            <w:vAlign w:val="center"/>
          </w:tcPr>
          <w:p w14:paraId="7AAEDF5F" w14:textId="089CD772" w:rsidR="00C1213E" w:rsidRPr="005D2511" w:rsidRDefault="003A70FF" w:rsidP="005B7C60">
            <w:pPr>
              <w:spacing w:after="0" w:line="360" w:lineRule="auto"/>
              <w:jc w:val="center"/>
              <w:rPr>
                <w:rFonts w:ascii="Arial Narrow" w:hAnsi="Arial Narrow" w:cs="Arial"/>
                <w:bCs/>
              </w:rPr>
            </w:pPr>
            <w:r w:rsidRPr="005D2511">
              <w:rPr>
                <w:rFonts w:ascii="Arial Narrow" w:hAnsi="Arial Narrow" w:cs="Arial"/>
                <w:noProof/>
              </w:rPr>
              <w:drawing>
                <wp:anchor distT="0" distB="0" distL="114300" distR="114300" simplePos="0" relativeHeight="251657728" behindDoc="1" locked="0" layoutInCell="1" allowOverlap="1" wp14:anchorId="1FB8E038" wp14:editId="595E101C">
                  <wp:simplePos x="0" y="0"/>
                  <wp:positionH relativeFrom="column">
                    <wp:posOffset>10795</wp:posOffset>
                  </wp:positionH>
                  <wp:positionV relativeFrom="paragraph">
                    <wp:posOffset>635</wp:posOffset>
                  </wp:positionV>
                  <wp:extent cx="285750" cy="210185"/>
                  <wp:effectExtent l="0" t="0" r="0" b="0"/>
                  <wp:wrapNone/>
                  <wp:docPr id="4" name="Picture 6" descr="Icon for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on for web"/>
                          <pic:cNvPicPr>
                            <a:picLocks noChangeAspect="1" noChangeArrowheads="1"/>
                          </pic:cNvPicPr>
                        </pic:nvPicPr>
                        <pic:blipFill>
                          <a:blip r:embed="rId16">
                            <a:extLst>
                              <a:ext uri="{28A0092B-C50C-407E-A947-70E740481C1C}">
                                <a14:useLocalDpi xmlns:a14="http://schemas.microsoft.com/office/drawing/2010/main" val="0"/>
                              </a:ext>
                            </a:extLst>
                          </a:blip>
                          <a:srcRect l="11972" t="25146" r="78552" b="21986"/>
                          <a:stretch>
                            <a:fillRect/>
                          </a:stretch>
                        </pic:blipFill>
                        <pic:spPr bwMode="auto">
                          <a:xfrm>
                            <a:off x="0" y="0"/>
                            <a:ext cx="285750" cy="2101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21BC43C3" w14:textId="60EE6A5D" w:rsidR="00C1213E" w:rsidRPr="005D2511" w:rsidRDefault="00C1213E" w:rsidP="005B7C60">
            <w:pPr>
              <w:spacing w:after="0" w:line="360" w:lineRule="auto"/>
              <w:jc w:val="both"/>
              <w:rPr>
                <w:rFonts w:ascii="Arial Narrow" w:hAnsi="Arial Narrow" w:cs="Arial"/>
                <w:bCs/>
              </w:rPr>
            </w:pPr>
            <w:r w:rsidRPr="005D2511">
              <w:rPr>
                <w:rFonts w:ascii="Arial Narrow" w:hAnsi="Arial Narrow" w:cs="Arial"/>
                <w:bCs/>
              </w:rPr>
              <w:t xml:space="preserve">Watch our videos at </w:t>
            </w:r>
            <w:hyperlink r:id="rId17" w:history="1">
              <w:r w:rsidRPr="005D2511">
                <w:rPr>
                  <w:rStyle w:val="Hyperlink"/>
                  <w:rFonts w:ascii="Arial Narrow" w:hAnsi="Arial Narrow" w:cs="Arial"/>
                  <w:bCs/>
                </w:rPr>
                <w:t>igus.co.uk/YouTube</w:t>
              </w:r>
            </w:hyperlink>
          </w:p>
        </w:tc>
      </w:tr>
      <w:tr w:rsidR="00C1213E" w:rsidRPr="005D2511" w14:paraId="4C40B23A" w14:textId="77777777" w:rsidTr="009C63FE">
        <w:trPr>
          <w:trHeight w:val="395"/>
        </w:trPr>
        <w:tc>
          <w:tcPr>
            <w:tcW w:w="693" w:type="dxa"/>
            <w:shd w:val="clear" w:color="auto" w:fill="auto"/>
            <w:vAlign w:val="center"/>
          </w:tcPr>
          <w:p w14:paraId="2D12E486" w14:textId="3C8A0BC3" w:rsidR="00C1213E" w:rsidRPr="005D2511" w:rsidRDefault="003A70FF" w:rsidP="005B7C60">
            <w:pPr>
              <w:spacing w:after="0" w:line="360" w:lineRule="auto"/>
              <w:jc w:val="center"/>
              <w:rPr>
                <w:rFonts w:ascii="Arial Narrow" w:hAnsi="Arial Narrow" w:cs="Arial"/>
                <w:bCs/>
              </w:rPr>
            </w:pPr>
            <w:r w:rsidRPr="005D2511">
              <w:rPr>
                <w:rFonts w:ascii="Arial Narrow" w:hAnsi="Arial Narrow" w:cs="Arial"/>
                <w:noProof/>
              </w:rPr>
              <w:drawing>
                <wp:anchor distT="0" distB="0" distL="114300" distR="114300" simplePos="0" relativeHeight="251659776" behindDoc="1" locked="0" layoutInCell="1" allowOverlap="1" wp14:anchorId="127E7487" wp14:editId="2E318362">
                  <wp:simplePos x="0" y="0"/>
                  <wp:positionH relativeFrom="column">
                    <wp:posOffset>48895</wp:posOffset>
                  </wp:positionH>
                  <wp:positionV relativeFrom="paragraph">
                    <wp:posOffset>1270</wp:posOffset>
                  </wp:positionV>
                  <wp:extent cx="209550" cy="209550"/>
                  <wp:effectExtent l="0" t="0" r="0" b="0"/>
                  <wp:wrapNone/>
                  <wp:docPr id="3" name="Picture 1" descr="social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 icons"/>
                          <pic:cNvPicPr>
                            <a:picLocks noChangeAspect="1" noChangeArrowheads="1"/>
                          </pic:cNvPicPr>
                        </pic:nvPicPr>
                        <pic:blipFill>
                          <a:blip r:embed="rId14">
                            <a:extLst>
                              <a:ext uri="{28A0092B-C50C-407E-A947-70E740481C1C}">
                                <a14:useLocalDpi xmlns:a14="http://schemas.microsoft.com/office/drawing/2010/main" val="0"/>
                              </a:ext>
                            </a:extLst>
                          </a:blip>
                          <a:srcRect r="74905" b="49812"/>
                          <a:stretch>
                            <a:fillRect/>
                          </a:stretch>
                        </pic:blipFill>
                        <pic:spPr bwMode="auto">
                          <a:xfrm>
                            <a:off x="0" y="0"/>
                            <a:ext cx="209550" cy="2095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03" w:type="dxa"/>
            <w:shd w:val="clear" w:color="auto" w:fill="auto"/>
          </w:tcPr>
          <w:p w14:paraId="48D5C704" w14:textId="00DCACC7" w:rsidR="00C1213E" w:rsidRPr="005D2511" w:rsidRDefault="00DB6AFD" w:rsidP="005B7C60">
            <w:pPr>
              <w:spacing w:after="0" w:line="360" w:lineRule="auto"/>
              <w:jc w:val="both"/>
              <w:rPr>
                <w:rFonts w:ascii="Arial Narrow" w:hAnsi="Arial Narrow" w:cs="Arial"/>
                <w:bCs/>
              </w:rPr>
            </w:pPr>
            <w:r w:rsidRPr="005D2511">
              <w:rPr>
                <w:rFonts w:ascii="Arial Narrow" w:hAnsi="Arial Narrow" w:cs="Arial"/>
                <w:bCs/>
                <w:color w:val="000000"/>
              </w:rPr>
              <w:t xml:space="preserve">Connect to us at </w:t>
            </w:r>
            <w:hyperlink r:id="rId18" w:history="1">
              <w:r w:rsidRPr="005D2511">
                <w:rPr>
                  <w:rStyle w:val="Hyperlink"/>
                  <w:rFonts w:ascii="Arial Narrow" w:hAnsi="Arial Narrow" w:cs="Arial"/>
                </w:rPr>
                <w:t>igus.co.uk/Facebook</w:t>
              </w:r>
            </w:hyperlink>
            <w:r w:rsidR="00C1213E" w:rsidRPr="005D2511">
              <w:rPr>
                <w:rFonts w:ascii="Arial Narrow" w:hAnsi="Arial Narrow" w:cs="Arial"/>
                <w:bCs/>
              </w:rPr>
              <w:t xml:space="preserve"> </w:t>
            </w:r>
          </w:p>
        </w:tc>
      </w:tr>
      <w:tr w:rsidR="00C1213E" w:rsidRPr="005D2511" w14:paraId="30EE1A6C" w14:textId="77777777" w:rsidTr="009C63FE">
        <w:trPr>
          <w:trHeight w:val="395"/>
        </w:trPr>
        <w:tc>
          <w:tcPr>
            <w:tcW w:w="693" w:type="dxa"/>
            <w:shd w:val="clear" w:color="auto" w:fill="auto"/>
            <w:vAlign w:val="center"/>
          </w:tcPr>
          <w:p w14:paraId="690249BD" w14:textId="47FDD01A" w:rsidR="00C1213E" w:rsidRPr="005D2511" w:rsidRDefault="003A70FF" w:rsidP="005B7C60">
            <w:pPr>
              <w:spacing w:after="0" w:line="360" w:lineRule="auto"/>
              <w:jc w:val="center"/>
              <w:rPr>
                <w:rFonts w:ascii="Arial Narrow" w:hAnsi="Arial Narrow" w:cs="Arial"/>
                <w:bCs/>
              </w:rPr>
            </w:pPr>
            <w:r w:rsidRPr="005D2511">
              <w:rPr>
                <w:rFonts w:ascii="Arial Narrow" w:hAnsi="Arial Narrow" w:cs="Arial"/>
                <w:noProof/>
              </w:rPr>
              <w:drawing>
                <wp:anchor distT="0" distB="0" distL="114300" distR="114300" simplePos="0" relativeHeight="251655680" behindDoc="0" locked="0" layoutInCell="1" allowOverlap="1" wp14:anchorId="18490AA7" wp14:editId="339DCE3D">
                  <wp:simplePos x="0" y="0"/>
                  <wp:positionH relativeFrom="margin">
                    <wp:posOffset>59690</wp:posOffset>
                  </wp:positionH>
                  <wp:positionV relativeFrom="paragraph">
                    <wp:posOffset>7620</wp:posOffset>
                  </wp:positionV>
                  <wp:extent cx="199390" cy="199390"/>
                  <wp:effectExtent l="0" t="0" r="0" b="0"/>
                  <wp:wrapNone/>
                  <wp:docPr id="2" name="Picture 7" descr="blogg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ogger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390" cy="1993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03" w:type="dxa"/>
            <w:shd w:val="clear" w:color="auto" w:fill="auto"/>
          </w:tcPr>
          <w:p w14:paraId="17D3BC5E" w14:textId="190548F8" w:rsidR="00C1213E" w:rsidRPr="005D2511" w:rsidRDefault="00C1213E" w:rsidP="005B7C60">
            <w:pPr>
              <w:spacing w:after="0" w:line="360" w:lineRule="auto"/>
              <w:jc w:val="both"/>
              <w:rPr>
                <w:rFonts w:ascii="Arial Narrow" w:hAnsi="Arial Narrow" w:cs="Arial"/>
                <w:bCs/>
              </w:rPr>
            </w:pPr>
            <w:r w:rsidRPr="005D2511">
              <w:rPr>
                <w:rFonts w:ascii="Arial Narrow" w:hAnsi="Arial Narrow" w:cs="Arial"/>
                <w:bCs/>
              </w:rPr>
              <w:t xml:space="preserve">Read our blog at </w:t>
            </w:r>
            <w:hyperlink r:id="rId20" w:history="1">
              <w:r w:rsidRPr="005D2511">
                <w:rPr>
                  <w:rStyle w:val="Hyperlink"/>
                  <w:rFonts w:ascii="Arial Narrow" w:hAnsi="Arial Narrow" w:cs="Arial"/>
                </w:rPr>
                <w:t>blog.igus.co.uk</w:t>
              </w:r>
            </w:hyperlink>
            <w:r w:rsidRPr="005D2511">
              <w:rPr>
                <w:rFonts w:ascii="Arial Narrow" w:hAnsi="Arial Narrow" w:cs="Arial"/>
                <w:bCs/>
              </w:rPr>
              <w:t xml:space="preserve"> </w:t>
            </w:r>
          </w:p>
        </w:tc>
      </w:tr>
    </w:tbl>
    <w:p w14:paraId="39786485" w14:textId="77777777" w:rsidR="00382A65" w:rsidRPr="005D2511" w:rsidRDefault="00382A65" w:rsidP="0050575E">
      <w:pPr>
        <w:spacing w:after="0" w:line="240" w:lineRule="auto"/>
        <w:rPr>
          <w:rFonts w:ascii="Arial Narrow" w:hAnsi="Arial Narrow" w:cs="Arial"/>
          <w:b/>
          <w:bCs/>
        </w:rPr>
      </w:pPr>
      <w:bookmarkStart w:id="1" w:name="_GoBack"/>
      <w:bookmarkEnd w:id="1"/>
    </w:p>
    <w:p w14:paraId="4F8B149B" w14:textId="25A262DD" w:rsidR="003F1559" w:rsidRPr="005D2511" w:rsidRDefault="003F1559">
      <w:pPr>
        <w:spacing w:after="0" w:line="240" w:lineRule="auto"/>
        <w:rPr>
          <w:rFonts w:ascii="Arial Narrow" w:hAnsi="Arial Narrow" w:cs="Arial"/>
          <w:b/>
          <w:bCs/>
        </w:rPr>
      </w:pPr>
    </w:p>
    <w:p w14:paraId="61B788FB" w14:textId="590EF713" w:rsidR="003F1559" w:rsidRPr="005D2511" w:rsidRDefault="003F1559">
      <w:pPr>
        <w:spacing w:after="0" w:line="240" w:lineRule="auto"/>
        <w:rPr>
          <w:rFonts w:ascii="Arial Narrow" w:hAnsi="Arial Narrow" w:cs="Arial"/>
          <w:b/>
          <w:bCs/>
        </w:rPr>
      </w:pPr>
    </w:p>
    <w:p w14:paraId="2E297157" w14:textId="16A90799" w:rsidR="003F1559" w:rsidRPr="005D2511" w:rsidRDefault="003F1559">
      <w:pPr>
        <w:spacing w:after="0" w:line="240" w:lineRule="auto"/>
        <w:rPr>
          <w:rFonts w:ascii="Arial Narrow" w:hAnsi="Arial Narrow" w:cs="Arial"/>
          <w:b/>
          <w:bCs/>
        </w:rPr>
      </w:pPr>
    </w:p>
    <w:p w14:paraId="6D9535B9" w14:textId="77777777" w:rsidR="006329E9" w:rsidRPr="005D2511" w:rsidRDefault="006329E9">
      <w:pPr>
        <w:spacing w:after="0" w:line="240" w:lineRule="auto"/>
        <w:rPr>
          <w:rFonts w:ascii="Arial Narrow" w:hAnsi="Arial Narrow" w:cs="Arial"/>
          <w:b/>
          <w:bCs/>
        </w:rPr>
      </w:pPr>
    </w:p>
    <w:p w14:paraId="5AB52080" w14:textId="576CF525" w:rsidR="0050575E" w:rsidRPr="005D2511" w:rsidRDefault="0050575E" w:rsidP="0050575E">
      <w:pPr>
        <w:spacing w:after="0" w:line="240" w:lineRule="auto"/>
        <w:rPr>
          <w:rFonts w:ascii="Arial Narrow" w:hAnsi="Arial Narrow" w:cs="Arial"/>
          <w:b/>
          <w:bCs/>
        </w:rPr>
      </w:pPr>
      <w:r w:rsidRPr="005D2511">
        <w:rPr>
          <w:rFonts w:ascii="Arial Narrow" w:hAnsi="Arial Narrow" w:cs="Arial"/>
          <w:b/>
          <w:bCs/>
        </w:rPr>
        <w:lastRenderedPageBreak/>
        <w:t>About igus:</w:t>
      </w:r>
    </w:p>
    <w:p w14:paraId="71ACB4B3" w14:textId="77777777" w:rsidR="00E312CD" w:rsidRPr="005D2511" w:rsidRDefault="00E312CD" w:rsidP="00E312CD">
      <w:pPr>
        <w:autoSpaceDN w:val="0"/>
        <w:spacing w:after="0" w:line="276" w:lineRule="auto"/>
        <w:jc w:val="both"/>
        <w:rPr>
          <w:rFonts w:ascii="Arial Narrow" w:hAnsi="Arial Narrow" w:cs="Arial"/>
        </w:rPr>
      </w:pPr>
      <w:r w:rsidRPr="005D2511">
        <w:rPr>
          <w:rFonts w:ascii="Arial Narrow" w:hAnsi="Arial Narrow" w:cs="Arial"/>
        </w:rPr>
        <w:t>Based in Northampton in the UK and with global headquarters in Cologne, Germany, igus is a leading international manufacturer of energy chain systems and polymer plain bearings. The family-run company is represented in 35 countries and employs 4,150 people around the world. In 2018, igus generated a turnover of 748 million euros with motion plastics, plastic components for moving applications.</w:t>
      </w:r>
    </w:p>
    <w:p w14:paraId="099D2DF1" w14:textId="77777777" w:rsidR="0050575E" w:rsidRPr="005D2511" w:rsidRDefault="0050575E" w:rsidP="0050575E">
      <w:pPr>
        <w:autoSpaceDN w:val="0"/>
        <w:spacing w:after="0" w:line="276" w:lineRule="auto"/>
        <w:jc w:val="both"/>
        <w:rPr>
          <w:rFonts w:ascii="Arial Narrow" w:hAnsi="Arial Narrow" w:cs="Arial"/>
        </w:rPr>
      </w:pPr>
    </w:p>
    <w:p w14:paraId="6DF83437" w14:textId="77777777" w:rsidR="0050575E" w:rsidRPr="005D2511" w:rsidRDefault="0050575E" w:rsidP="0050575E">
      <w:pPr>
        <w:autoSpaceDN w:val="0"/>
        <w:spacing w:after="0" w:line="276" w:lineRule="auto"/>
        <w:jc w:val="both"/>
        <w:rPr>
          <w:rFonts w:ascii="Arial Narrow" w:hAnsi="Arial Narrow" w:cs="Arial"/>
        </w:rPr>
      </w:pPr>
      <w:r w:rsidRPr="005D2511">
        <w:rPr>
          <w:rFonts w:ascii="Arial Narrow" w:hAnsi="Arial Narrow" w:cs="Arial"/>
        </w:rPr>
        <w:t xml:space="preserve">With plastic bearing experience since 1964, cable carrier experience since 1971 and continuous-flex cable </w:t>
      </w:r>
      <w:r w:rsidR="002812C9" w:rsidRPr="005D2511">
        <w:rPr>
          <w:rFonts w:ascii="Arial Narrow" w:hAnsi="Arial Narrow" w:cs="Arial"/>
        </w:rPr>
        <w:t xml:space="preserve">experience </w:t>
      </w:r>
      <w:r w:rsidRPr="005D2511">
        <w:rPr>
          <w:rFonts w:ascii="Arial Narrow" w:hAnsi="Arial Narrow" w:cs="Arial"/>
        </w:rPr>
        <w:t>since 1989, igus provides the right solution based on 100,000 products available from stock</w:t>
      </w:r>
      <w:r w:rsidR="002812C9" w:rsidRPr="005D2511">
        <w:rPr>
          <w:rFonts w:ascii="Arial Narrow" w:hAnsi="Arial Narrow" w:cs="Arial"/>
        </w:rPr>
        <w:t>,</w:t>
      </w:r>
      <w:r w:rsidRPr="005D2511">
        <w:rPr>
          <w:rFonts w:ascii="Arial Narrow" w:hAnsi="Arial Narrow" w:cs="Arial"/>
        </w:rPr>
        <w:t xml:space="preserve"> with between 1,500 and 2,500 new product introductions each year. igus operates the largest test laboratories and factories in its sector to offer customers quick turnaround times on innovative products and solutions tailored to their needs.</w:t>
      </w:r>
    </w:p>
    <w:p w14:paraId="65F80EA0" w14:textId="77777777" w:rsidR="0050575E" w:rsidRPr="005D2511" w:rsidRDefault="0050575E" w:rsidP="0050575E">
      <w:pPr>
        <w:autoSpaceDN w:val="0"/>
        <w:spacing w:after="0" w:line="276" w:lineRule="auto"/>
        <w:jc w:val="both"/>
        <w:rPr>
          <w:rFonts w:ascii="Arial Narrow" w:hAnsi="Arial Narrow" w:cs="Arial"/>
        </w:rPr>
      </w:pPr>
    </w:p>
    <w:p w14:paraId="7855F8A6" w14:textId="77777777" w:rsidR="002812C9" w:rsidRPr="005D2511" w:rsidRDefault="002812C9" w:rsidP="002812C9">
      <w:pPr>
        <w:autoSpaceDN w:val="0"/>
        <w:spacing w:after="0" w:line="276" w:lineRule="auto"/>
        <w:jc w:val="both"/>
        <w:rPr>
          <w:rFonts w:ascii="Arial Narrow" w:hAnsi="Arial Narrow" w:cs="Arial"/>
        </w:rPr>
      </w:pPr>
      <w:r w:rsidRPr="005D2511">
        <w:rPr>
          <w:rFonts w:ascii="Arial Narrow" w:hAnsi="Arial Narrow" w:cs="Arial"/>
        </w:rPr>
        <w:t>The terms igus, Apiro, chainflex, CFRIP, conprotect, CTD, drylin, dry-tech, dryspin, easy chain, e-chain, e-chain systems, e-ketten, e-kettensysteme, e-skin, flizz, ibow, igear, iglidur, igubal, kineKIT, manus, motion plastics, pikchain, plastics for longer life, readychain, readycable, ReBeL, speedigus, triflex, robolink, and xiros are protected by trademark laws in the Federal Republic of Germany and internationally, where applicable.</w:t>
      </w:r>
    </w:p>
    <w:p w14:paraId="1530E10F" w14:textId="77777777" w:rsidR="009034C0" w:rsidRPr="005D2511" w:rsidRDefault="009034C0" w:rsidP="0050575E">
      <w:pPr>
        <w:autoSpaceDN w:val="0"/>
        <w:spacing w:after="0" w:line="276" w:lineRule="auto"/>
        <w:jc w:val="both"/>
        <w:rPr>
          <w:rFonts w:ascii="Arial Narrow" w:hAnsi="Arial Narrow" w:cs="Arial"/>
        </w:rPr>
      </w:pPr>
    </w:p>
    <w:p w14:paraId="0F36AD88" w14:textId="77777777" w:rsidR="0050575E" w:rsidRPr="005D2511" w:rsidRDefault="0050575E" w:rsidP="0050575E">
      <w:pPr>
        <w:autoSpaceDN w:val="0"/>
        <w:spacing w:after="0" w:line="276" w:lineRule="auto"/>
        <w:jc w:val="both"/>
        <w:rPr>
          <w:rStyle w:val="Hyperlink"/>
          <w:rFonts w:ascii="Arial Narrow" w:hAnsi="Arial Narrow" w:cs="Arial"/>
        </w:rPr>
      </w:pPr>
      <w:r w:rsidRPr="005D2511">
        <w:rPr>
          <w:rFonts w:ascii="Arial Narrow" w:hAnsi="Arial Narrow" w:cs="Arial"/>
        </w:rPr>
        <w:t>All other registered trademarks and trademarks are the property of their respective owners.</w:t>
      </w:r>
    </w:p>
    <w:p w14:paraId="3FABECE9" w14:textId="77777777" w:rsidR="0050575E" w:rsidRPr="005D2511" w:rsidRDefault="0050575E" w:rsidP="0050575E">
      <w:pPr>
        <w:spacing w:after="0" w:line="276" w:lineRule="auto"/>
        <w:jc w:val="both"/>
        <w:rPr>
          <w:rStyle w:val="Hyperlink"/>
          <w:rFonts w:ascii="Arial Narrow" w:hAnsi="Arial Narrow" w:cs="Arial"/>
        </w:rPr>
      </w:pPr>
    </w:p>
    <w:p w14:paraId="41AC6A74" w14:textId="77777777" w:rsidR="0050575E" w:rsidRPr="005D2511" w:rsidRDefault="0050575E" w:rsidP="0050575E">
      <w:pPr>
        <w:autoSpaceDN w:val="0"/>
        <w:spacing w:after="0" w:line="276" w:lineRule="auto"/>
        <w:jc w:val="both"/>
        <w:rPr>
          <w:rFonts w:ascii="Arial Narrow" w:hAnsi="Arial Narrow" w:cs="Arial"/>
          <w:b/>
          <w:bCs/>
        </w:rPr>
      </w:pPr>
      <w:r w:rsidRPr="005D2511">
        <w:rPr>
          <w:rFonts w:ascii="Arial Narrow" w:hAnsi="Arial Narrow" w:cs="Arial"/>
          <w:b/>
          <w:bCs/>
        </w:rPr>
        <w:t xml:space="preserve">For further information, please contact: </w:t>
      </w:r>
    </w:p>
    <w:p w14:paraId="0E7CCCBE" w14:textId="77777777" w:rsidR="0050575E" w:rsidRPr="005D2511" w:rsidRDefault="0050575E" w:rsidP="0050575E">
      <w:pPr>
        <w:autoSpaceDN w:val="0"/>
        <w:spacing w:after="0" w:line="276" w:lineRule="auto"/>
        <w:jc w:val="both"/>
        <w:rPr>
          <w:rFonts w:ascii="Arial Narrow" w:hAnsi="Arial Narrow" w:cs="Arial"/>
        </w:rPr>
      </w:pPr>
      <w:r w:rsidRPr="005D2511">
        <w:rPr>
          <w:rFonts w:ascii="Arial Narrow" w:hAnsi="Arial Narrow" w:cs="Arial"/>
        </w:rPr>
        <w:t>Megan Campbell, igus</w:t>
      </w:r>
    </w:p>
    <w:p w14:paraId="64C75E60" w14:textId="77777777" w:rsidR="0050575E" w:rsidRPr="005D2511" w:rsidRDefault="0050575E" w:rsidP="0050575E">
      <w:pPr>
        <w:autoSpaceDN w:val="0"/>
        <w:spacing w:after="0" w:line="276" w:lineRule="auto"/>
        <w:jc w:val="both"/>
        <w:rPr>
          <w:rFonts w:ascii="Arial Narrow" w:hAnsi="Arial Narrow" w:cs="Arial"/>
        </w:rPr>
      </w:pPr>
      <w:r w:rsidRPr="005D2511">
        <w:rPr>
          <w:rFonts w:ascii="Arial Narrow" w:hAnsi="Arial Narrow" w:cs="Arial"/>
        </w:rPr>
        <w:t>Tel: 01604 677240</w:t>
      </w:r>
    </w:p>
    <w:p w14:paraId="4F7C8268" w14:textId="77777777" w:rsidR="0050575E" w:rsidRPr="005D2511" w:rsidRDefault="0050575E" w:rsidP="0050575E">
      <w:pPr>
        <w:autoSpaceDN w:val="0"/>
        <w:spacing w:after="0" w:line="276" w:lineRule="auto"/>
        <w:jc w:val="both"/>
        <w:rPr>
          <w:rFonts w:ascii="Arial Narrow" w:hAnsi="Arial Narrow" w:cs="Arial"/>
        </w:rPr>
      </w:pPr>
      <w:r w:rsidRPr="005D2511">
        <w:rPr>
          <w:rFonts w:ascii="Arial Narrow" w:hAnsi="Arial Narrow" w:cs="Arial"/>
        </w:rPr>
        <w:t xml:space="preserve">Email: </w:t>
      </w:r>
      <w:hyperlink r:id="rId21" w:history="1">
        <w:r w:rsidRPr="005D2511">
          <w:rPr>
            <w:rStyle w:val="Hyperlink"/>
            <w:rFonts w:ascii="Arial Narrow" w:hAnsi="Arial Narrow" w:cs="Arial"/>
          </w:rPr>
          <w:t>mcampbell@igus.co.uk</w:t>
        </w:r>
      </w:hyperlink>
    </w:p>
    <w:p w14:paraId="76A3C172" w14:textId="77777777" w:rsidR="0050575E" w:rsidRPr="005D2511" w:rsidRDefault="0050575E" w:rsidP="0050575E">
      <w:pPr>
        <w:autoSpaceDN w:val="0"/>
        <w:spacing w:after="0" w:line="276" w:lineRule="auto"/>
        <w:jc w:val="both"/>
        <w:rPr>
          <w:rFonts w:ascii="Arial Narrow" w:hAnsi="Arial Narrow" w:cs="Arial"/>
        </w:rPr>
      </w:pPr>
    </w:p>
    <w:p w14:paraId="03412150" w14:textId="77777777" w:rsidR="0050575E" w:rsidRPr="005D2511" w:rsidRDefault="00E312CD" w:rsidP="0050575E">
      <w:pPr>
        <w:autoSpaceDN w:val="0"/>
        <w:spacing w:after="0" w:line="276" w:lineRule="auto"/>
        <w:jc w:val="both"/>
        <w:rPr>
          <w:rFonts w:ascii="Arial Narrow" w:hAnsi="Arial Narrow" w:cs="Arial"/>
        </w:rPr>
      </w:pPr>
      <w:r w:rsidRPr="005D2511">
        <w:rPr>
          <w:rFonts w:ascii="Arial Narrow" w:hAnsi="Arial Narrow" w:cs="Arial"/>
        </w:rPr>
        <w:t>Dulcie Elliot</w:t>
      </w:r>
      <w:r w:rsidR="0050575E" w:rsidRPr="005D2511">
        <w:rPr>
          <w:rFonts w:ascii="Arial Narrow" w:hAnsi="Arial Narrow" w:cs="Arial"/>
        </w:rPr>
        <w:t xml:space="preserve">, </w:t>
      </w:r>
      <w:r w:rsidR="00041743" w:rsidRPr="005D2511">
        <w:rPr>
          <w:rFonts w:ascii="Arial Narrow" w:hAnsi="Arial Narrow" w:cs="Arial"/>
        </w:rPr>
        <w:t>Publitek</w:t>
      </w:r>
    </w:p>
    <w:p w14:paraId="74A7A6F1" w14:textId="77777777" w:rsidR="0050575E" w:rsidRPr="005D2511" w:rsidRDefault="0050575E" w:rsidP="0050575E">
      <w:pPr>
        <w:autoSpaceDN w:val="0"/>
        <w:spacing w:after="0" w:line="276" w:lineRule="auto"/>
        <w:jc w:val="both"/>
        <w:rPr>
          <w:rFonts w:ascii="Arial Narrow" w:hAnsi="Arial Narrow" w:cs="Arial"/>
        </w:rPr>
      </w:pPr>
      <w:r w:rsidRPr="005D2511">
        <w:rPr>
          <w:rFonts w:ascii="Arial Narrow" w:hAnsi="Arial Narrow" w:cs="Arial"/>
        </w:rPr>
        <w:t>Tel: 01582 390980</w:t>
      </w:r>
    </w:p>
    <w:p w14:paraId="5EBC6430" w14:textId="77777777" w:rsidR="000823A6" w:rsidRPr="005D2511" w:rsidRDefault="0050575E" w:rsidP="00A5434E">
      <w:pPr>
        <w:autoSpaceDN w:val="0"/>
        <w:spacing w:after="0" w:line="276" w:lineRule="auto"/>
        <w:jc w:val="both"/>
        <w:rPr>
          <w:rFonts w:ascii="Arial Narrow" w:hAnsi="Arial Narrow" w:cs="Arial"/>
          <w:u w:val="single"/>
        </w:rPr>
      </w:pPr>
      <w:r w:rsidRPr="005D2511">
        <w:rPr>
          <w:rFonts w:ascii="Arial Narrow" w:hAnsi="Arial Narrow" w:cs="Arial"/>
        </w:rPr>
        <w:t xml:space="preserve">Email: </w:t>
      </w:r>
      <w:hyperlink r:id="rId22" w:history="1">
        <w:r w:rsidR="00B670D0" w:rsidRPr="005D2511">
          <w:rPr>
            <w:rStyle w:val="Hyperlink"/>
            <w:rFonts w:ascii="Arial Narrow" w:hAnsi="Arial Narrow" w:cs="Arial"/>
          </w:rPr>
          <w:t>dulcie.elliot@publitek.com</w:t>
        </w:r>
      </w:hyperlink>
    </w:p>
    <w:sectPr w:rsidR="000823A6" w:rsidRPr="005D2511" w:rsidSect="00A972D3">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18472" w14:textId="77777777" w:rsidR="00BC696A" w:rsidRDefault="00BC696A" w:rsidP="00CB7963">
      <w:pPr>
        <w:spacing w:after="0" w:line="240" w:lineRule="auto"/>
      </w:pPr>
      <w:r>
        <w:separator/>
      </w:r>
    </w:p>
  </w:endnote>
  <w:endnote w:type="continuationSeparator" w:id="0">
    <w:p w14:paraId="6AF89E99" w14:textId="77777777" w:rsidR="00BC696A" w:rsidRDefault="00BC696A" w:rsidP="00CB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9B4" w14:textId="77777777" w:rsidR="000823A6" w:rsidRDefault="000823A6" w:rsidP="00CB7963">
    <w:pPr>
      <w:spacing w:after="0"/>
      <w:ind w:right="170"/>
      <w:jc w:val="center"/>
      <w:rPr>
        <w:rFonts w:ascii="Arial Narrow" w:hAnsi="Arial Narrow" w:cs="Arial"/>
        <w:b/>
        <w:noProof/>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68326" w14:textId="77777777" w:rsidR="00A972D3" w:rsidRPr="005A2164" w:rsidRDefault="00A972D3" w:rsidP="00A972D3">
    <w:pPr>
      <w:spacing w:after="0"/>
      <w:ind w:right="170"/>
      <w:jc w:val="center"/>
      <w:rPr>
        <w:rFonts w:ascii="Arial Narrow" w:hAnsi="Arial Narrow" w:cs="Arial"/>
        <w:noProof/>
        <w:sz w:val="18"/>
        <w:szCs w:val="18"/>
      </w:rPr>
    </w:pPr>
    <w:r>
      <w:rPr>
        <w:rFonts w:ascii="Arial Narrow" w:hAnsi="Arial Narrow" w:cs="Arial"/>
        <w:b/>
        <w:noProof/>
        <w:sz w:val="18"/>
        <w:szCs w:val="18"/>
      </w:rPr>
      <w:t>i</w:t>
    </w:r>
    <w:r w:rsidRPr="00021839">
      <w:rPr>
        <w:rFonts w:ascii="Arial Narrow" w:hAnsi="Arial Narrow" w:cs="Arial"/>
        <w:b/>
        <w:noProof/>
        <w:sz w:val="18"/>
        <w:szCs w:val="18"/>
      </w:rPr>
      <w:t>gus</w:t>
    </w:r>
    <w:r w:rsidRPr="005A2164">
      <w:rPr>
        <w:rFonts w:ascii="Arial Narrow" w:hAnsi="Arial Narrow" w:cs="Arial"/>
        <w:noProof/>
        <w:sz w:val="18"/>
        <w:szCs w:val="18"/>
      </w:rPr>
      <w:t xml:space="preserve">, </w:t>
    </w:r>
    <w:smartTag w:uri="urn:schemas-microsoft-com:office:smarttags" w:element="address">
      <w:smartTag w:uri="urn:schemas-microsoft-com:office:smarttags" w:element="Street">
        <w:r w:rsidRPr="005A2164">
          <w:rPr>
            <w:rFonts w:ascii="Arial Narrow" w:hAnsi="Arial Narrow" w:cs="Arial"/>
            <w:noProof/>
            <w:sz w:val="18"/>
            <w:szCs w:val="18"/>
          </w:rPr>
          <w:t>Caswell Road</w:t>
        </w:r>
      </w:smartTag>
    </w:smartTag>
    <w:r w:rsidRPr="005A2164">
      <w:rPr>
        <w:rFonts w:ascii="Arial Narrow" w:hAnsi="Arial Narrow" w:cs="Arial"/>
        <w:noProof/>
        <w:sz w:val="18"/>
        <w:szCs w:val="18"/>
      </w:rPr>
      <w:t xml:space="preserve">, Brackmills, </w:t>
    </w:r>
    <w:smartTag w:uri="urn:schemas-microsoft-com:office:smarttags" w:element="place">
      <w:smartTag w:uri="urn:schemas-microsoft-com:office:smarttags" w:element="City">
        <w:r w:rsidRPr="005A2164">
          <w:rPr>
            <w:rFonts w:ascii="Arial Narrow" w:hAnsi="Arial Narrow" w:cs="Arial"/>
            <w:noProof/>
            <w:sz w:val="18"/>
            <w:szCs w:val="18"/>
          </w:rPr>
          <w:t>Northampton</w:t>
        </w:r>
      </w:smartTag>
      <w:r w:rsidRPr="005A2164">
        <w:rPr>
          <w:rFonts w:ascii="Arial Narrow" w:hAnsi="Arial Narrow" w:cs="Arial"/>
          <w:noProof/>
          <w:sz w:val="18"/>
          <w:szCs w:val="18"/>
        </w:rPr>
        <w:t xml:space="preserve">, </w:t>
      </w:r>
      <w:smartTag w:uri="urn:schemas-microsoft-com:office:smarttags" w:element="place">
        <w:r w:rsidRPr="005A2164">
          <w:rPr>
            <w:rFonts w:ascii="Arial Narrow" w:hAnsi="Arial Narrow" w:cs="Arial"/>
            <w:noProof/>
            <w:sz w:val="18"/>
            <w:szCs w:val="18"/>
          </w:rPr>
          <w:t>NN4 7PW</w:t>
        </w:r>
      </w:smartTag>
    </w:smartTag>
  </w:p>
  <w:p w14:paraId="45D2092B" w14:textId="77777777" w:rsidR="00A972D3" w:rsidRPr="00A972D3" w:rsidRDefault="00A972D3" w:rsidP="00A972D3">
    <w:pPr>
      <w:spacing w:after="0"/>
      <w:ind w:right="170"/>
      <w:jc w:val="center"/>
      <w:rPr>
        <w:rFonts w:ascii="Arial Narrow" w:hAnsi="Arial Narrow" w:cs="Arial"/>
        <w:noProof/>
        <w:sz w:val="18"/>
        <w:szCs w:val="18"/>
        <w:lang w:val="de-DE"/>
      </w:rPr>
    </w:pPr>
    <w:r>
      <w:rPr>
        <w:rFonts w:ascii="Arial Narrow" w:hAnsi="Arial Narrow" w:cs="Arial"/>
        <w:noProof/>
        <w:sz w:val="18"/>
        <w:szCs w:val="18"/>
      </w:rPr>
      <w:t xml:space="preserve">   </w:t>
    </w:r>
    <w:r w:rsidRPr="00461107">
      <w:rPr>
        <w:rFonts w:ascii="Arial Narrow" w:hAnsi="Arial Narrow" w:cs="Arial"/>
        <w:noProof/>
        <w:sz w:val="18"/>
        <w:szCs w:val="18"/>
        <w:lang w:val="de-DE"/>
      </w:rPr>
      <w:t xml:space="preserve">Tel +44 (0)1604 677240 </w:t>
    </w:r>
    <w:r w:rsidRPr="00AA2B36">
      <w:rPr>
        <w:rFonts w:ascii="Arial Narrow" w:hAnsi="Arial Narrow" w:cs="Arial"/>
        <w:b/>
        <w:noProof/>
        <w:sz w:val="18"/>
        <w:szCs w:val="18"/>
      </w:rPr>
      <w:t>Ι</w:t>
    </w:r>
    <w:r w:rsidRPr="00461107">
      <w:rPr>
        <w:rFonts w:ascii="Arial Narrow" w:hAnsi="Arial Narrow" w:cs="Arial"/>
        <w:noProof/>
        <w:sz w:val="18"/>
        <w:szCs w:val="18"/>
        <w:lang w:val="de-DE"/>
      </w:rPr>
      <w:t xml:space="preserve"> </w:t>
    </w:r>
    <w:r w:rsidRPr="00461107">
      <w:rPr>
        <w:rFonts w:ascii="Arial Narrow" w:hAnsi="Arial Narrow"/>
        <w:noProof/>
        <w:sz w:val="18"/>
        <w:szCs w:val="18"/>
        <w:lang w:val="de-DE"/>
      </w:rPr>
      <w:t xml:space="preserve">sales@igus.co.uk </w:t>
    </w:r>
    <w:r w:rsidRPr="00AA2B36">
      <w:rPr>
        <w:rFonts w:ascii="Arial Narrow" w:hAnsi="Arial Narrow" w:cs="Arial"/>
        <w:b/>
        <w:noProof/>
        <w:sz w:val="18"/>
        <w:szCs w:val="18"/>
      </w:rPr>
      <w:t>І</w:t>
    </w:r>
    <w:r w:rsidRPr="00461107" w:rsidDel="00AA2B36">
      <w:rPr>
        <w:rFonts w:ascii="Arial Narrow" w:hAnsi="Arial Narrow"/>
        <w:noProof/>
        <w:sz w:val="18"/>
        <w:szCs w:val="18"/>
        <w:lang w:val="de-DE"/>
      </w:rPr>
      <w:t xml:space="preserve"> </w:t>
    </w:r>
    <w:r w:rsidRPr="00461107">
      <w:rPr>
        <w:rFonts w:ascii="Arial Narrow" w:hAnsi="Arial Narrow"/>
        <w:noProof/>
        <w:sz w:val="18"/>
        <w:szCs w:val="18"/>
        <w:lang w:val="de-DE"/>
      </w:rPr>
      <w:t xml:space="preserve"> www.igus.co.uk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43395" w14:textId="77777777" w:rsidR="00BC696A" w:rsidRDefault="00BC696A" w:rsidP="00CB7963">
      <w:pPr>
        <w:spacing w:after="0" w:line="240" w:lineRule="auto"/>
      </w:pPr>
      <w:r>
        <w:separator/>
      </w:r>
    </w:p>
  </w:footnote>
  <w:footnote w:type="continuationSeparator" w:id="0">
    <w:p w14:paraId="5C7A5FC4" w14:textId="77777777" w:rsidR="00BC696A" w:rsidRDefault="00BC696A" w:rsidP="00CB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B7543" w14:textId="02073DC1" w:rsidR="00A972D3" w:rsidRPr="00A972D3" w:rsidRDefault="003A70FF" w:rsidP="00A972D3">
    <w:pPr>
      <w:tabs>
        <w:tab w:val="center" w:pos="4513"/>
        <w:tab w:val="right" w:pos="9026"/>
      </w:tabs>
      <w:spacing w:after="0" w:line="240" w:lineRule="auto"/>
      <w:rPr>
        <w:rFonts w:ascii="Arial Narrow" w:hAnsi="Arial Narrow"/>
        <w:noProof/>
      </w:rPr>
    </w:pPr>
    <w:r>
      <w:rPr>
        <w:noProof/>
      </w:rPr>
      <w:drawing>
        <wp:anchor distT="0" distB="0" distL="114300" distR="114300" simplePos="0" relativeHeight="251657728" behindDoc="1" locked="0" layoutInCell="1" allowOverlap="1" wp14:anchorId="46FD4BE2" wp14:editId="78878506">
          <wp:simplePos x="0" y="0"/>
          <wp:positionH relativeFrom="column">
            <wp:posOffset>4431665</wp:posOffset>
          </wp:positionH>
          <wp:positionV relativeFrom="paragraph">
            <wp:posOffset>12065</wp:posOffset>
          </wp:positionV>
          <wp:extent cx="1295400" cy="728980"/>
          <wp:effectExtent l="0" t="0" r="0" b="0"/>
          <wp:wrapNone/>
          <wp:docPr id="1" name="Picture 3"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2E55D2"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169F21E6"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71E42867" w14:textId="77777777" w:rsidR="00A972D3" w:rsidRPr="00A972D3" w:rsidRDefault="00A972D3" w:rsidP="00A972D3">
    <w:pPr>
      <w:tabs>
        <w:tab w:val="center" w:pos="4513"/>
        <w:tab w:val="right" w:pos="9026"/>
      </w:tabs>
      <w:spacing w:after="0" w:line="240" w:lineRule="auto"/>
      <w:jc w:val="right"/>
      <w:rPr>
        <w:rFonts w:ascii="Arial Narrow" w:hAnsi="Arial Narrow"/>
        <w:noProof/>
      </w:rPr>
    </w:pPr>
  </w:p>
  <w:p w14:paraId="58EEEBEE" w14:textId="77777777" w:rsidR="00A972D3" w:rsidRPr="00A972D3" w:rsidRDefault="00A972D3" w:rsidP="00A972D3">
    <w:pPr>
      <w:tabs>
        <w:tab w:val="center" w:pos="4513"/>
        <w:tab w:val="right" w:pos="9026"/>
      </w:tabs>
      <w:spacing w:after="0" w:line="240" w:lineRule="auto"/>
      <w:jc w:val="right"/>
      <w:rPr>
        <w:rFonts w:ascii="Arial Narrow" w:hAnsi="Arial Narrow"/>
        <w:noProof/>
        <w:sz w:val="20"/>
      </w:rPr>
    </w:pPr>
  </w:p>
  <w:p w14:paraId="60DDF4AF" w14:textId="5C5EF227" w:rsidR="00A972D3" w:rsidRPr="00A972D3" w:rsidRDefault="00A972D3" w:rsidP="00A972D3">
    <w:pPr>
      <w:tabs>
        <w:tab w:val="center" w:pos="4513"/>
        <w:tab w:val="right" w:pos="9026"/>
      </w:tabs>
      <w:spacing w:after="0" w:line="240" w:lineRule="auto"/>
      <w:jc w:val="right"/>
    </w:pPr>
    <w:r w:rsidRPr="00A972D3">
      <w:rPr>
        <w:rFonts w:ascii="Arial Narrow" w:hAnsi="Arial Narrow"/>
        <w:noProof/>
        <w:sz w:val="20"/>
      </w:rPr>
      <w:t xml:space="preserve">Ref: </w:t>
    </w:r>
    <w:r w:rsidR="00296091">
      <w:rPr>
        <w:rFonts w:ascii="Arial Narrow" w:hAnsi="Arial Narrow" w:cs="Arial"/>
        <w:sz w:val="20"/>
      </w:rPr>
      <w:t>IG</w:t>
    </w:r>
    <w:r w:rsidR="00700746">
      <w:rPr>
        <w:rFonts w:ascii="Arial Narrow" w:hAnsi="Arial Narrow" w:cs="Arial"/>
        <w:sz w:val="20"/>
      </w:rPr>
      <w:t>0</w:t>
    </w:r>
    <w:r w:rsidR="005D2511">
      <w:rPr>
        <w:rFonts w:ascii="Arial Narrow" w:hAnsi="Arial Narrow" w:cs="Arial"/>
        <w:sz w:val="20"/>
      </w:rPr>
      <w:t>76</w:t>
    </w:r>
  </w:p>
  <w:p w14:paraId="3E00B4A4" w14:textId="77777777" w:rsidR="00A972D3" w:rsidRPr="00A972D3" w:rsidRDefault="00A972D3" w:rsidP="00A972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F008F"/>
    <w:multiLevelType w:val="hybridMultilevel"/>
    <w:tmpl w:val="4BE26BA8"/>
    <w:lvl w:ilvl="0" w:tplc="57D4FA20">
      <w:numFmt w:val="bullet"/>
      <w:lvlText w:val="-"/>
      <w:lvlJc w:val="left"/>
      <w:pPr>
        <w:ind w:left="720" w:hanging="360"/>
      </w:pPr>
      <w:rPr>
        <w:rFonts w:ascii="Arial Narrow" w:eastAsia="Calibri"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21"/>
    <w:rsid w:val="00000F74"/>
    <w:rsid w:val="000054AB"/>
    <w:rsid w:val="00011208"/>
    <w:rsid w:val="000113F2"/>
    <w:rsid w:val="00011A64"/>
    <w:rsid w:val="00016A0B"/>
    <w:rsid w:val="00021839"/>
    <w:rsid w:val="000249EF"/>
    <w:rsid w:val="000263F5"/>
    <w:rsid w:val="00032374"/>
    <w:rsid w:val="00037247"/>
    <w:rsid w:val="0003739C"/>
    <w:rsid w:val="00037DD4"/>
    <w:rsid w:val="00041743"/>
    <w:rsid w:val="000419E6"/>
    <w:rsid w:val="00043054"/>
    <w:rsid w:val="000450A1"/>
    <w:rsid w:val="000464DE"/>
    <w:rsid w:val="000508DA"/>
    <w:rsid w:val="00051592"/>
    <w:rsid w:val="000537CA"/>
    <w:rsid w:val="00053E97"/>
    <w:rsid w:val="00065085"/>
    <w:rsid w:val="00065E31"/>
    <w:rsid w:val="0006635E"/>
    <w:rsid w:val="00067AF2"/>
    <w:rsid w:val="00075604"/>
    <w:rsid w:val="000758F4"/>
    <w:rsid w:val="00075DA1"/>
    <w:rsid w:val="0008081A"/>
    <w:rsid w:val="00080C5F"/>
    <w:rsid w:val="000823A6"/>
    <w:rsid w:val="00084AE4"/>
    <w:rsid w:val="00084EC1"/>
    <w:rsid w:val="00087D29"/>
    <w:rsid w:val="00091071"/>
    <w:rsid w:val="000B669E"/>
    <w:rsid w:val="000B66F1"/>
    <w:rsid w:val="000C2FD3"/>
    <w:rsid w:val="000C61E3"/>
    <w:rsid w:val="000C787D"/>
    <w:rsid w:val="000D029C"/>
    <w:rsid w:val="000D1B60"/>
    <w:rsid w:val="000D3E39"/>
    <w:rsid w:val="000D491C"/>
    <w:rsid w:val="000E3C41"/>
    <w:rsid w:val="000E4315"/>
    <w:rsid w:val="000E5FFB"/>
    <w:rsid w:val="000F0DE0"/>
    <w:rsid w:val="000F4CB4"/>
    <w:rsid w:val="00105722"/>
    <w:rsid w:val="00106ED9"/>
    <w:rsid w:val="0011207F"/>
    <w:rsid w:val="001144C5"/>
    <w:rsid w:val="00117B27"/>
    <w:rsid w:val="00120822"/>
    <w:rsid w:val="0012767D"/>
    <w:rsid w:val="001320A5"/>
    <w:rsid w:val="001331E6"/>
    <w:rsid w:val="00133E81"/>
    <w:rsid w:val="00141AF4"/>
    <w:rsid w:val="001653DA"/>
    <w:rsid w:val="0016575F"/>
    <w:rsid w:val="001704E5"/>
    <w:rsid w:val="001732C9"/>
    <w:rsid w:val="00177C90"/>
    <w:rsid w:val="00181674"/>
    <w:rsid w:val="00184EEF"/>
    <w:rsid w:val="001878D0"/>
    <w:rsid w:val="00193CEA"/>
    <w:rsid w:val="00193F7D"/>
    <w:rsid w:val="00195381"/>
    <w:rsid w:val="001958B4"/>
    <w:rsid w:val="00197BA1"/>
    <w:rsid w:val="001A6284"/>
    <w:rsid w:val="001B31EC"/>
    <w:rsid w:val="001C1FA3"/>
    <w:rsid w:val="001C3E98"/>
    <w:rsid w:val="001C4AF8"/>
    <w:rsid w:val="001C702C"/>
    <w:rsid w:val="001D091A"/>
    <w:rsid w:val="001D43F6"/>
    <w:rsid w:val="001E61F3"/>
    <w:rsid w:val="001E65A3"/>
    <w:rsid w:val="001F002F"/>
    <w:rsid w:val="001F45DF"/>
    <w:rsid w:val="001F4A7E"/>
    <w:rsid w:val="0020471B"/>
    <w:rsid w:val="00204818"/>
    <w:rsid w:val="002059AE"/>
    <w:rsid w:val="00205E4C"/>
    <w:rsid w:val="00210F61"/>
    <w:rsid w:val="002113A1"/>
    <w:rsid w:val="00215444"/>
    <w:rsid w:val="00222B3F"/>
    <w:rsid w:val="002276B0"/>
    <w:rsid w:val="00231E0A"/>
    <w:rsid w:val="00236385"/>
    <w:rsid w:val="00241965"/>
    <w:rsid w:val="0024309F"/>
    <w:rsid w:val="0024600E"/>
    <w:rsid w:val="002515BC"/>
    <w:rsid w:val="00252A4C"/>
    <w:rsid w:val="002530F5"/>
    <w:rsid w:val="00261D62"/>
    <w:rsid w:val="002645B4"/>
    <w:rsid w:val="00264AEE"/>
    <w:rsid w:val="00264FCC"/>
    <w:rsid w:val="00267596"/>
    <w:rsid w:val="00267DEF"/>
    <w:rsid w:val="0027146E"/>
    <w:rsid w:val="00273175"/>
    <w:rsid w:val="002756E3"/>
    <w:rsid w:val="00275CFC"/>
    <w:rsid w:val="0027693B"/>
    <w:rsid w:val="002800AE"/>
    <w:rsid w:val="002808F5"/>
    <w:rsid w:val="002812C9"/>
    <w:rsid w:val="00282CE4"/>
    <w:rsid w:val="0028301D"/>
    <w:rsid w:val="00285563"/>
    <w:rsid w:val="00287FDE"/>
    <w:rsid w:val="002922E3"/>
    <w:rsid w:val="00293DA2"/>
    <w:rsid w:val="002947DD"/>
    <w:rsid w:val="00296091"/>
    <w:rsid w:val="0029753F"/>
    <w:rsid w:val="002B5049"/>
    <w:rsid w:val="002B543F"/>
    <w:rsid w:val="002C7ABC"/>
    <w:rsid w:val="002C7CDF"/>
    <w:rsid w:val="002E2624"/>
    <w:rsid w:val="002E665B"/>
    <w:rsid w:val="002F4978"/>
    <w:rsid w:val="002F6571"/>
    <w:rsid w:val="002F71DE"/>
    <w:rsid w:val="002F72B6"/>
    <w:rsid w:val="003040CB"/>
    <w:rsid w:val="0030558E"/>
    <w:rsid w:val="003072B6"/>
    <w:rsid w:val="00315191"/>
    <w:rsid w:val="003171B8"/>
    <w:rsid w:val="0033081C"/>
    <w:rsid w:val="0033362E"/>
    <w:rsid w:val="00340428"/>
    <w:rsid w:val="00344D8F"/>
    <w:rsid w:val="003455FF"/>
    <w:rsid w:val="003621F5"/>
    <w:rsid w:val="00363A9A"/>
    <w:rsid w:val="00382A65"/>
    <w:rsid w:val="00382F5C"/>
    <w:rsid w:val="00384F83"/>
    <w:rsid w:val="00393D26"/>
    <w:rsid w:val="00394E8C"/>
    <w:rsid w:val="003A30D0"/>
    <w:rsid w:val="003A3CCA"/>
    <w:rsid w:val="003A63E9"/>
    <w:rsid w:val="003A6E60"/>
    <w:rsid w:val="003A70FF"/>
    <w:rsid w:val="003B3A5A"/>
    <w:rsid w:val="003B6C8B"/>
    <w:rsid w:val="003C267D"/>
    <w:rsid w:val="003D66F4"/>
    <w:rsid w:val="003D6F15"/>
    <w:rsid w:val="003E2C40"/>
    <w:rsid w:val="003E5BFA"/>
    <w:rsid w:val="003F1559"/>
    <w:rsid w:val="003F2DBA"/>
    <w:rsid w:val="003F4B15"/>
    <w:rsid w:val="00401CC1"/>
    <w:rsid w:val="00402237"/>
    <w:rsid w:val="00404CF1"/>
    <w:rsid w:val="00414220"/>
    <w:rsid w:val="004165DD"/>
    <w:rsid w:val="004209B4"/>
    <w:rsid w:val="004226E4"/>
    <w:rsid w:val="00423D71"/>
    <w:rsid w:val="00426BE2"/>
    <w:rsid w:val="00430CF0"/>
    <w:rsid w:val="00431278"/>
    <w:rsid w:val="00432B04"/>
    <w:rsid w:val="0043499F"/>
    <w:rsid w:val="00437587"/>
    <w:rsid w:val="00443CED"/>
    <w:rsid w:val="00452E11"/>
    <w:rsid w:val="004530F9"/>
    <w:rsid w:val="00455110"/>
    <w:rsid w:val="00461107"/>
    <w:rsid w:val="00461308"/>
    <w:rsid w:val="00461C0D"/>
    <w:rsid w:val="00463713"/>
    <w:rsid w:val="00463CB3"/>
    <w:rsid w:val="00466C57"/>
    <w:rsid w:val="00471A36"/>
    <w:rsid w:val="0047320B"/>
    <w:rsid w:val="004741EF"/>
    <w:rsid w:val="004752A2"/>
    <w:rsid w:val="00483C22"/>
    <w:rsid w:val="004843FA"/>
    <w:rsid w:val="004853BE"/>
    <w:rsid w:val="00485B03"/>
    <w:rsid w:val="00486F0A"/>
    <w:rsid w:val="004A1060"/>
    <w:rsid w:val="004A417A"/>
    <w:rsid w:val="004B5E2E"/>
    <w:rsid w:val="004B7295"/>
    <w:rsid w:val="004C2A9F"/>
    <w:rsid w:val="004C74E7"/>
    <w:rsid w:val="004D2BDD"/>
    <w:rsid w:val="004D38E2"/>
    <w:rsid w:val="004D5172"/>
    <w:rsid w:val="004E10A2"/>
    <w:rsid w:val="004E129D"/>
    <w:rsid w:val="004E5BED"/>
    <w:rsid w:val="004E7E11"/>
    <w:rsid w:val="004F217B"/>
    <w:rsid w:val="004F3737"/>
    <w:rsid w:val="004F3905"/>
    <w:rsid w:val="004F60E8"/>
    <w:rsid w:val="005025A3"/>
    <w:rsid w:val="0050575E"/>
    <w:rsid w:val="0051407D"/>
    <w:rsid w:val="005230F0"/>
    <w:rsid w:val="00525BCC"/>
    <w:rsid w:val="00532D67"/>
    <w:rsid w:val="005338F2"/>
    <w:rsid w:val="00533E3C"/>
    <w:rsid w:val="0053562C"/>
    <w:rsid w:val="0053780F"/>
    <w:rsid w:val="0054019D"/>
    <w:rsid w:val="005435B6"/>
    <w:rsid w:val="00544B68"/>
    <w:rsid w:val="00544ECD"/>
    <w:rsid w:val="005567FC"/>
    <w:rsid w:val="00560FB8"/>
    <w:rsid w:val="00564956"/>
    <w:rsid w:val="005677CC"/>
    <w:rsid w:val="005756B6"/>
    <w:rsid w:val="005863E0"/>
    <w:rsid w:val="00591D4E"/>
    <w:rsid w:val="005966F6"/>
    <w:rsid w:val="005A2164"/>
    <w:rsid w:val="005B5797"/>
    <w:rsid w:val="005B7C60"/>
    <w:rsid w:val="005C003E"/>
    <w:rsid w:val="005C2461"/>
    <w:rsid w:val="005C286D"/>
    <w:rsid w:val="005D2511"/>
    <w:rsid w:val="005D381C"/>
    <w:rsid w:val="005D3B6B"/>
    <w:rsid w:val="005E3CD2"/>
    <w:rsid w:val="005E4343"/>
    <w:rsid w:val="005E526C"/>
    <w:rsid w:val="005F5102"/>
    <w:rsid w:val="005F5855"/>
    <w:rsid w:val="0060513B"/>
    <w:rsid w:val="00615F40"/>
    <w:rsid w:val="00626828"/>
    <w:rsid w:val="006271FC"/>
    <w:rsid w:val="00632177"/>
    <w:rsid w:val="00632992"/>
    <w:rsid w:val="006329E9"/>
    <w:rsid w:val="006374DB"/>
    <w:rsid w:val="00642D22"/>
    <w:rsid w:val="0064519C"/>
    <w:rsid w:val="006477E7"/>
    <w:rsid w:val="006563FB"/>
    <w:rsid w:val="00657615"/>
    <w:rsid w:val="00660C68"/>
    <w:rsid w:val="006626DC"/>
    <w:rsid w:val="00665346"/>
    <w:rsid w:val="00666047"/>
    <w:rsid w:val="00671440"/>
    <w:rsid w:val="00672466"/>
    <w:rsid w:val="00685389"/>
    <w:rsid w:val="00691855"/>
    <w:rsid w:val="00692EAE"/>
    <w:rsid w:val="00696FD9"/>
    <w:rsid w:val="006A140B"/>
    <w:rsid w:val="006A48EB"/>
    <w:rsid w:val="006C071F"/>
    <w:rsid w:val="006C265A"/>
    <w:rsid w:val="006C3DE2"/>
    <w:rsid w:val="006C7057"/>
    <w:rsid w:val="006D6340"/>
    <w:rsid w:val="006E0943"/>
    <w:rsid w:val="006E0A55"/>
    <w:rsid w:val="006E70FB"/>
    <w:rsid w:val="006E71DC"/>
    <w:rsid w:val="006F4CAA"/>
    <w:rsid w:val="00700746"/>
    <w:rsid w:val="007010A0"/>
    <w:rsid w:val="00701C1A"/>
    <w:rsid w:val="00705B27"/>
    <w:rsid w:val="00707CF3"/>
    <w:rsid w:val="00707D6C"/>
    <w:rsid w:val="00710A83"/>
    <w:rsid w:val="007145B1"/>
    <w:rsid w:val="00726825"/>
    <w:rsid w:val="007345F5"/>
    <w:rsid w:val="007353F1"/>
    <w:rsid w:val="00741F2A"/>
    <w:rsid w:val="00744520"/>
    <w:rsid w:val="00752CE1"/>
    <w:rsid w:val="007635F7"/>
    <w:rsid w:val="00764149"/>
    <w:rsid w:val="00764280"/>
    <w:rsid w:val="007651AF"/>
    <w:rsid w:val="0077009D"/>
    <w:rsid w:val="007727EC"/>
    <w:rsid w:val="00792502"/>
    <w:rsid w:val="00794BF1"/>
    <w:rsid w:val="00796697"/>
    <w:rsid w:val="007A13DD"/>
    <w:rsid w:val="007A66F5"/>
    <w:rsid w:val="007B3747"/>
    <w:rsid w:val="007C0B2E"/>
    <w:rsid w:val="007C4358"/>
    <w:rsid w:val="007D5235"/>
    <w:rsid w:val="007F08CB"/>
    <w:rsid w:val="007F1CF3"/>
    <w:rsid w:val="007F2126"/>
    <w:rsid w:val="00802FD0"/>
    <w:rsid w:val="00805639"/>
    <w:rsid w:val="008065B5"/>
    <w:rsid w:val="008077F4"/>
    <w:rsid w:val="008137D3"/>
    <w:rsid w:val="00815780"/>
    <w:rsid w:val="00821495"/>
    <w:rsid w:val="00823297"/>
    <w:rsid w:val="008257A8"/>
    <w:rsid w:val="0083254D"/>
    <w:rsid w:val="0083318A"/>
    <w:rsid w:val="00834AB9"/>
    <w:rsid w:val="008361A2"/>
    <w:rsid w:val="008363FA"/>
    <w:rsid w:val="0083788C"/>
    <w:rsid w:val="00840760"/>
    <w:rsid w:val="00841A75"/>
    <w:rsid w:val="008462A1"/>
    <w:rsid w:val="00847351"/>
    <w:rsid w:val="008510E8"/>
    <w:rsid w:val="00853042"/>
    <w:rsid w:val="00853FF7"/>
    <w:rsid w:val="00862291"/>
    <w:rsid w:val="00874059"/>
    <w:rsid w:val="00881A31"/>
    <w:rsid w:val="008911A4"/>
    <w:rsid w:val="00892595"/>
    <w:rsid w:val="008A5641"/>
    <w:rsid w:val="008B1092"/>
    <w:rsid w:val="008B3A50"/>
    <w:rsid w:val="008B5E75"/>
    <w:rsid w:val="008C0FA4"/>
    <w:rsid w:val="008C4A74"/>
    <w:rsid w:val="008C7626"/>
    <w:rsid w:val="008D2723"/>
    <w:rsid w:val="008D32C8"/>
    <w:rsid w:val="008D7C6D"/>
    <w:rsid w:val="008E0892"/>
    <w:rsid w:val="008E5A61"/>
    <w:rsid w:val="008E7264"/>
    <w:rsid w:val="008F0A58"/>
    <w:rsid w:val="008F522D"/>
    <w:rsid w:val="008F6302"/>
    <w:rsid w:val="008F718C"/>
    <w:rsid w:val="009034C0"/>
    <w:rsid w:val="009046A0"/>
    <w:rsid w:val="00907446"/>
    <w:rsid w:val="00911FB6"/>
    <w:rsid w:val="00922403"/>
    <w:rsid w:val="009266E0"/>
    <w:rsid w:val="00926EAE"/>
    <w:rsid w:val="0092703C"/>
    <w:rsid w:val="009279E7"/>
    <w:rsid w:val="00931E5A"/>
    <w:rsid w:val="00941E48"/>
    <w:rsid w:val="00945B76"/>
    <w:rsid w:val="0096767A"/>
    <w:rsid w:val="00967932"/>
    <w:rsid w:val="00971B28"/>
    <w:rsid w:val="00977974"/>
    <w:rsid w:val="0098211E"/>
    <w:rsid w:val="009838FA"/>
    <w:rsid w:val="00986FAB"/>
    <w:rsid w:val="00991DF4"/>
    <w:rsid w:val="009A13F9"/>
    <w:rsid w:val="009A1F1C"/>
    <w:rsid w:val="009A67EE"/>
    <w:rsid w:val="009B0820"/>
    <w:rsid w:val="009B3510"/>
    <w:rsid w:val="009B3E1C"/>
    <w:rsid w:val="009B6235"/>
    <w:rsid w:val="009B77EF"/>
    <w:rsid w:val="009C63FE"/>
    <w:rsid w:val="009C6CFE"/>
    <w:rsid w:val="009D2394"/>
    <w:rsid w:val="009D3916"/>
    <w:rsid w:val="009D6A3A"/>
    <w:rsid w:val="009E25D6"/>
    <w:rsid w:val="009F4F38"/>
    <w:rsid w:val="009F661A"/>
    <w:rsid w:val="00A05408"/>
    <w:rsid w:val="00A077AB"/>
    <w:rsid w:val="00A10ACA"/>
    <w:rsid w:val="00A21CCB"/>
    <w:rsid w:val="00A21CDD"/>
    <w:rsid w:val="00A24E88"/>
    <w:rsid w:val="00A325FB"/>
    <w:rsid w:val="00A364DA"/>
    <w:rsid w:val="00A414E6"/>
    <w:rsid w:val="00A4248A"/>
    <w:rsid w:val="00A46499"/>
    <w:rsid w:val="00A51134"/>
    <w:rsid w:val="00A5434E"/>
    <w:rsid w:val="00A54BD7"/>
    <w:rsid w:val="00A56663"/>
    <w:rsid w:val="00A60616"/>
    <w:rsid w:val="00A65CD9"/>
    <w:rsid w:val="00A66F60"/>
    <w:rsid w:val="00A76E6C"/>
    <w:rsid w:val="00A847A1"/>
    <w:rsid w:val="00A86C73"/>
    <w:rsid w:val="00A9482D"/>
    <w:rsid w:val="00A96C08"/>
    <w:rsid w:val="00A972D3"/>
    <w:rsid w:val="00AA092D"/>
    <w:rsid w:val="00AA1A6D"/>
    <w:rsid w:val="00AA2B36"/>
    <w:rsid w:val="00AA449A"/>
    <w:rsid w:val="00AA4EE7"/>
    <w:rsid w:val="00AA7521"/>
    <w:rsid w:val="00AB2417"/>
    <w:rsid w:val="00AB337C"/>
    <w:rsid w:val="00AB3434"/>
    <w:rsid w:val="00AC07E0"/>
    <w:rsid w:val="00AC1EEF"/>
    <w:rsid w:val="00AC61BF"/>
    <w:rsid w:val="00AD4B92"/>
    <w:rsid w:val="00AE12D4"/>
    <w:rsid w:val="00AE548B"/>
    <w:rsid w:val="00AE6E23"/>
    <w:rsid w:val="00AF2BC5"/>
    <w:rsid w:val="00AF3B9A"/>
    <w:rsid w:val="00AF412E"/>
    <w:rsid w:val="00AF75EA"/>
    <w:rsid w:val="00B00D2B"/>
    <w:rsid w:val="00B02F61"/>
    <w:rsid w:val="00B0427F"/>
    <w:rsid w:val="00B06F28"/>
    <w:rsid w:val="00B12447"/>
    <w:rsid w:val="00B14286"/>
    <w:rsid w:val="00B168C9"/>
    <w:rsid w:val="00B2149D"/>
    <w:rsid w:val="00B23BC3"/>
    <w:rsid w:val="00B26EB3"/>
    <w:rsid w:val="00B31005"/>
    <w:rsid w:val="00B547D3"/>
    <w:rsid w:val="00B57C44"/>
    <w:rsid w:val="00B607DB"/>
    <w:rsid w:val="00B64F14"/>
    <w:rsid w:val="00B670D0"/>
    <w:rsid w:val="00B74E32"/>
    <w:rsid w:val="00B773A3"/>
    <w:rsid w:val="00B817F9"/>
    <w:rsid w:val="00B82A5E"/>
    <w:rsid w:val="00B926E6"/>
    <w:rsid w:val="00B947DF"/>
    <w:rsid w:val="00BA1AAF"/>
    <w:rsid w:val="00BA775C"/>
    <w:rsid w:val="00BC3650"/>
    <w:rsid w:val="00BC696A"/>
    <w:rsid w:val="00BC7E82"/>
    <w:rsid w:val="00BD2C2B"/>
    <w:rsid w:val="00BD3485"/>
    <w:rsid w:val="00BD3E94"/>
    <w:rsid w:val="00BE6E0F"/>
    <w:rsid w:val="00BE732C"/>
    <w:rsid w:val="00BF06FF"/>
    <w:rsid w:val="00BF2C8B"/>
    <w:rsid w:val="00BF2EFC"/>
    <w:rsid w:val="00BF5F20"/>
    <w:rsid w:val="00C0208F"/>
    <w:rsid w:val="00C1213E"/>
    <w:rsid w:val="00C31F4B"/>
    <w:rsid w:val="00C3216B"/>
    <w:rsid w:val="00C37353"/>
    <w:rsid w:val="00C37889"/>
    <w:rsid w:val="00C4165B"/>
    <w:rsid w:val="00C42721"/>
    <w:rsid w:val="00C43812"/>
    <w:rsid w:val="00C46EB9"/>
    <w:rsid w:val="00C64764"/>
    <w:rsid w:val="00C6514B"/>
    <w:rsid w:val="00C773C5"/>
    <w:rsid w:val="00C85EDD"/>
    <w:rsid w:val="00C864EA"/>
    <w:rsid w:val="00C910B2"/>
    <w:rsid w:val="00C91837"/>
    <w:rsid w:val="00CA0AD4"/>
    <w:rsid w:val="00CA3DE5"/>
    <w:rsid w:val="00CA4998"/>
    <w:rsid w:val="00CB19F2"/>
    <w:rsid w:val="00CB34D1"/>
    <w:rsid w:val="00CB43C0"/>
    <w:rsid w:val="00CB5867"/>
    <w:rsid w:val="00CB5B7C"/>
    <w:rsid w:val="00CB7963"/>
    <w:rsid w:val="00CC2DD8"/>
    <w:rsid w:val="00CC3193"/>
    <w:rsid w:val="00CC3C0D"/>
    <w:rsid w:val="00CD0173"/>
    <w:rsid w:val="00CD72BF"/>
    <w:rsid w:val="00CD7645"/>
    <w:rsid w:val="00CE2776"/>
    <w:rsid w:val="00CF025F"/>
    <w:rsid w:val="00CF0525"/>
    <w:rsid w:val="00CF1A5D"/>
    <w:rsid w:val="00CF33CE"/>
    <w:rsid w:val="00CF6AC5"/>
    <w:rsid w:val="00CF7E71"/>
    <w:rsid w:val="00D004C7"/>
    <w:rsid w:val="00D107B9"/>
    <w:rsid w:val="00D12040"/>
    <w:rsid w:val="00D15BF3"/>
    <w:rsid w:val="00D20725"/>
    <w:rsid w:val="00D21289"/>
    <w:rsid w:val="00D215C0"/>
    <w:rsid w:val="00D23F17"/>
    <w:rsid w:val="00D2400C"/>
    <w:rsid w:val="00D251FE"/>
    <w:rsid w:val="00D27183"/>
    <w:rsid w:val="00D31BC4"/>
    <w:rsid w:val="00D32326"/>
    <w:rsid w:val="00D40AAC"/>
    <w:rsid w:val="00D4186D"/>
    <w:rsid w:val="00D51A73"/>
    <w:rsid w:val="00D52666"/>
    <w:rsid w:val="00D768AE"/>
    <w:rsid w:val="00D81788"/>
    <w:rsid w:val="00D81CE0"/>
    <w:rsid w:val="00D83D54"/>
    <w:rsid w:val="00D83E1C"/>
    <w:rsid w:val="00D93791"/>
    <w:rsid w:val="00D93E26"/>
    <w:rsid w:val="00D951CB"/>
    <w:rsid w:val="00DA32B2"/>
    <w:rsid w:val="00DB1DF2"/>
    <w:rsid w:val="00DB4A81"/>
    <w:rsid w:val="00DB5CFF"/>
    <w:rsid w:val="00DB6AFD"/>
    <w:rsid w:val="00DC0DDB"/>
    <w:rsid w:val="00DC2D62"/>
    <w:rsid w:val="00DC44F6"/>
    <w:rsid w:val="00DC5616"/>
    <w:rsid w:val="00DC578C"/>
    <w:rsid w:val="00DC7210"/>
    <w:rsid w:val="00DD3DA9"/>
    <w:rsid w:val="00DD4B57"/>
    <w:rsid w:val="00DD5CE1"/>
    <w:rsid w:val="00DD67D4"/>
    <w:rsid w:val="00DE33F7"/>
    <w:rsid w:val="00DE6D45"/>
    <w:rsid w:val="00DF1359"/>
    <w:rsid w:val="00DF695C"/>
    <w:rsid w:val="00E00675"/>
    <w:rsid w:val="00E032E3"/>
    <w:rsid w:val="00E051D1"/>
    <w:rsid w:val="00E1475C"/>
    <w:rsid w:val="00E14CC0"/>
    <w:rsid w:val="00E15E21"/>
    <w:rsid w:val="00E219BA"/>
    <w:rsid w:val="00E21DD3"/>
    <w:rsid w:val="00E3099E"/>
    <w:rsid w:val="00E312CD"/>
    <w:rsid w:val="00E37BC5"/>
    <w:rsid w:val="00E432D1"/>
    <w:rsid w:val="00E43FD4"/>
    <w:rsid w:val="00E50A95"/>
    <w:rsid w:val="00E55279"/>
    <w:rsid w:val="00E5655C"/>
    <w:rsid w:val="00E60B00"/>
    <w:rsid w:val="00E626C1"/>
    <w:rsid w:val="00E63A20"/>
    <w:rsid w:val="00E66A23"/>
    <w:rsid w:val="00E67CCD"/>
    <w:rsid w:val="00E719B8"/>
    <w:rsid w:val="00E73A85"/>
    <w:rsid w:val="00E74A0D"/>
    <w:rsid w:val="00E77B70"/>
    <w:rsid w:val="00E808A2"/>
    <w:rsid w:val="00E92B7C"/>
    <w:rsid w:val="00E95E0C"/>
    <w:rsid w:val="00E97533"/>
    <w:rsid w:val="00E97F99"/>
    <w:rsid w:val="00EA04DE"/>
    <w:rsid w:val="00EA0A5E"/>
    <w:rsid w:val="00EA2759"/>
    <w:rsid w:val="00EB3474"/>
    <w:rsid w:val="00EB47EE"/>
    <w:rsid w:val="00EB515A"/>
    <w:rsid w:val="00EC125E"/>
    <w:rsid w:val="00ED0CD3"/>
    <w:rsid w:val="00ED2477"/>
    <w:rsid w:val="00ED2695"/>
    <w:rsid w:val="00ED2E29"/>
    <w:rsid w:val="00ED76F4"/>
    <w:rsid w:val="00EE2A98"/>
    <w:rsid w:val="00EE41F1"/>
    <w:rsid w:val="00EF4F63"/>
    <w:rsid w:val="00F02FAF"/>
    <w:rsid w:val="00F10161"/>
    <w:rsid w:val="00F149DB"/>
    <w:rsid w:val="00F14BCD"/>
    <w:rsid w:val="00F14FDB"/>
    <w:rsid w:val="00F15C7D"/>
    <w:rsid w:val="00F210B0"/>
    <w:rsid w:val="00F22E41"/>
    <w:rsid w:val="00F2579E"/>
    <w:rsid w:val="00F27C7A"/>
    <w:rsid w:val="00F40648"/>
    <w:rsid w:val="00F456CB"/>
    <w:rsid w:val="00F5623E"/>
    <w:rsid w:val="00F564CC"/>
    <w:rsid w:val="00F63FD5"/>
    <w:rsid w:val="00F641DC"/>
    <w:rsid w:val="00F72F23"/>
    <w:rsid w:val="00F766E0"/>
    <w:rsid w:val="00F81045"/>
    <w:rsid w:val="00F83054"/>
    <w:rsid w:val="00F90982"/>
    <w:rsid w:val="00FA3FF4"/>
    <w:rsid w:val="00FA5326"/>
    <w:rsid w:val="00FA77B5"/>
    <w:rsid w:val="00FA7D02"/>
    <w:rsid w:val="00FB0763"/>
    <w:rsid w:val="00FB7C33"/>
    <w:rsid w:val="00FC1D02"/>
    <w:rsid w:val="00FC4685"/>
    <w:rsid w:val="00FD6683"/>
    <w:rsid w:val="00FE1618"/>
    <w:rsid w:val="00FE2301"/>
    <w:rsid w:val="00FE44C3"/>
    <w:rsid w:val="00FE63E5"/>
    <w:rsid w:val="00FE6F9E"/>
    <w:rsid w:val="00FF6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1BAC5792"/>
  <w15:docId w15:val="{49E4DF87-835E-4553-BCCE-5FBD2A32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9E6"/>
    <w:pPr>
      <w:spacing w:after="160" w:line="259" w:lineRule="auto"/>
    </w:pPr>
    <w:rPr>
      <w:sz w:val="22"/>
      <w:szCs w:val="22"/>
      <w:lang w:eastAsia="en-US"/>
    </w:rPr>
  </w:style>
  <w:style w:type="paragraph" w:styleId="Heading2">
    <w:name w:val="heading 2"/>
    <w:basedOn w:val="Normal"/>
    <w:next w:val="Normal"/>
    <w:link w:val="Heading2Char"/>
    <w:unhideWhenUsed/>
    <w:qFormat/>
    <w:locked/>
    <w:rsid w:val="0011207F"/>
    <w:pPr>
      <w:keepNext/>
      <w:keepLines/>
      <w:spacing w:before="40" w:after="0"/>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51592"/>
    <w:rPr>
      <w:rFonts w:cs="Times New Roman"/>
      <w:sz w:val="16"/>
      <w:szCs w:val="16"/>
    </w:rPr>
  </w:style>
  <w:style w:type="paragraph" w:styleId="CommentText">
    <w:name w:val="annotation text"/>
    <w:basedOn w:val="Normal"/>
    <w:link w:val="CommentTextChar"/>
    <w:uiPriority w:val="99"/>
    <w:semiHidden/>
    <w:rsid w:val="00051592"/>
    <w:pPr>
      <w:spacing w:line="240" w:lineRule="auto"/>
    </w:pPr>
    <w:rPr>
      <w:sz w:val="20"/>
      <w:szCs w:val="20"/>
    </w:rPr>
  </w:style>
  <w:style w:type="character" w:customStyle="1" w:styleId="CommentTextChar">
    <w:name w:val="Comment Text Char"/>
    <w:link w:val="CommentText"/>
    <w:uiPriority w:val="99"/>
    <w:semiHidden/>
    <w:locked/>
    <w:rsid w:val="00051592"/>
    <w:rPr>
      <w:rFonts w:cs="Times New Roman"/>
      <w:sz w:val="20"/>
      <w:szCs w:val="20"/>
    </w:rPr>
  </w:style>
  <w:style w:type="paragraph" w:styleId="CommentSubject">
    <w:name w:val="annotation subject"/>
    <w:basedOn w:val="CommentText"/>
    <w:next w:val="CommentText"/>
    <w:link w:val="CommentSubjectChar"/>
    <w:uiPriority w:val="99"/>
    <w:semiHidden/>
    <w:rsid w:val="00051592"/>
    <w:rPr>
      <w:b/>
      <w:bCs/>
    </w:rPr>
  </w:style>
  <w:style w:type="character" w:customStyle="1" w:styleId="CommentSubjectChar">
    <w:name w:val="Comment Subject Char"/>
    <w:link w:val="CommentSubject"/>
    <w:uiPriority w:val="99"/>
    <w:semiHidden/>
    <w:locked/>
    <w:rsid w:val="00051592"/>
    <w:rPr>
      <w:rFonts w:cs="Times New Roman"/>
      <w:b/>
      <w:bCs/>
      <w:sz w:val="20"/>
      <w:szCs w:val="20"/>
    </w:rPr>
  </w:style>
  <w:style w:type="paragraph" w:styleId="Revision">
    <w:name w:val="Revision"/>
    <w:hidden/>
    <w:uiPriority w:val="99"/>
    <w:semiHidden/>
    <w:rsid w:val="00051592"/>
    <w:rPr>
      <w:sz w:val="22"/>
      <w:szCs w:val="22"/>
      <w:lang w:eastAsia="en-US"/>
    </w:rPr>
  </w:style>
  <w:style w:type="paragraph" w:styleId="BalloonText">
    <w:name w:val="Balloon Text"/>
    <w:basedOn w:val="Normal"/>
    <w:link w:val="BalloonTextChar"/>
    <w:uiPriority w:val="99"/>
    <w:semiHidden/>
    <w:rsid w:val="0005159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051592"/>
    <w:rPr>
      <w:rFonts w:ascii="Segoe UI" w:hAnsi="Segoe UI" w:cs="Segoe UI"/>
      <w:sz w:val="18"/>
      <w:szCs w:val="18"/>
    </w:rPr>
  </w:style>
  <w:style w:type="paragraph" w:styleId="Header">
    <w:name w:val="header"/>
    <w:basedOn w:val="Normal"/>
    <w:link w:val="HeaderChar"/>
    <w:uiPriority w:val="99"/>
    <w:rsid w:val="00CB7963"/>
    <w:pPr>
      <w:tabs>
        <w:tab w:val="center" w:pos="4513"/>
        <w:tab w:val="right" w:pos="9026"/>
      </w:tabs>
      <w:spacing w:after="0" w:line="240" w:lineRule="auto"/>
    </w:pPr>
  </w:style>
  <w:style w:type="character" w:customStyle="1" w:styleId="HeaderChar">
    <w:name w:val="Header Char"/>
    <w:link w:val="Header"/>
    <w:uiPriority w:val="99"/>
    <w:locked/>
    <w:rsid w:val="00CB7963"/>
    <w:rPr>
      <w:rFonts w:cs="Times New Roman"/>
    </w:rPr>
  </w:style>
  <w:style w:type="paragraph" w:styleId="Footer">
    <w:name w:val="footer"/>
    <w:basedOn w:val="Normal"/>
    <w:link w:val="FooterChar"/>
    <w:uiPriority w:val="99"/>
    <w:rsid w:val="00CB7963"/>
    <w:pPr>
      <w:tabs>
        <w:tab w:val="center" w:pos="4513"/>
        <w:tab w:val="right" w:pos="9026"/>
      </w:tabs>
      <w:spacing w:after="0" w:line="240" w:lineRule="auto"/>
    </w:pPr>
  </w:style>
  <w:style w:type="character" w:customStyle="1" w:styleId="FooterChar">
    <w:name w:val="Footer Char"/>
    <w:link w:val="Footer"/>
    <w:uiPriority w:val="99"/>
    <w:locked/>
    <w:rsid w:val="00CB7963"/>
    <w:rPr>
      <w:rFonts w:cs="Times New Roman"/>
    </w:rPr>
  </w:style>
  <w:style w:type="character" w:styleId="Hyperlink">
    <w:name w:val="Hyperlink"/>
    <w:uiPriority w:val="99"/>
    <w:rsid w:val="00CB7963"/>
    <w:rPr>
      <w:rFonts w:cs="Times New Roman"/>
      <w:color w:val="auto"/>
      <w:u w:val="single"/>
    </w:rPr>
  </w:style>
  <w:style w:type="character" w:styleId="FollowedHyperlink">
    <w:name w:val="FollowedHyperlink"/>
    <w:uiPriority w:val="99"/>
    <w:semiHidden/>
    <w:unhideWhenUsed/>
    <w:rsid w:val="006E0A55"/>
    <w:rPr>
      <w:color w:val="800080"/>
      <w:u w:val="single"/>
    </w:rPr>
  </w:style>
  <w:style w:type="table" w:styleId="TableGrid">
    <w:name w:val="Table Grid"/>
    <w:basedOn w:val="TableNormal"/>
    <w:locked/>
    <w:rsid w:val="00C12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uiPriority w:val="99"/>
    <w:semiHidden/>
    <w:unhideWhenUsed/>
    <w:rsid w:val="00B817F9"/>
    <w:rPr>
      <w:color w:val="2B579A"/>
      <w:shd w:val="clear" w:color="auto" w:fill="E6E6E6"/>
    </w:rPr>
  </w:style>
  <w:style w:type="character" w:customStyle="1" w:styleId="UnresolvedMention1">
    <w:name w:val="Unresolved Mention1"/>
    <w:uiPriority w:val="99"/>
    <w:semiHidden/>
    <w:unhideWhenUsed/>
    <w:rsid w:val="00E92B7C"/>
    <w:rPr>
      <w:color w:val="808080"/>
      <w:shd w:val="clear" w:color="auto" w:fill="E6E6E6"/>
    </w:rPr>
  </w:style>
  <w:style w:type="paragraph" w:styleId="ListParagraph">
    <w:name w:val="List Paragraph"/>
    <w:basedOn w:val="Normal"/>
    <w:uiPriority w:val="34"/>
    <w:qFormat/>
    <w:rsid w:val="00931E5A"/>
    <w:pPr>
      <w:ind w:left="720"/>
      <w:contextualSpacing/>
    </w:pPr>
  </w:style>
  <w:style w:type="character" w:customStyle="1" w:styleId="UnresolvedMention2">
    <w:name w:val="Unresolved Mention2"/>
    <w:uiPriority w:val="99"/>
    <w:semiHidden/>
    <w:unhideWhenUsed/>
    <w:rsid w:val="00B82A5E"/>
    <w:rPr>
      <w:color w:val="808080"/>
      <w:shd w:val="clear" w:color="auto" w:fill="E6E6E6"/>
    </w:rPr>
  </w:style>
  <w:style w:type="character" w:customStyle="1" w:styleId="UnresolvedMention3">
    <w:name w:val="Unresolved Mention3"/>
    <w:uiPriority w:val="99"/>
    <w:semiHidden/>
    <w:unhideWhenUsed/>
    <w:rsid w:val="00043054"/>
    <w:rPr>
      <w:color w:val="605E5C"/>
      <w:shd w:val="clear" w:color="auto" w:fill="E1DFDD"/>
    </w:rPr>
  </w:style>
  <w:style w:type="character" w:customStyle="1" w:styleId="UnresolvedMention4">
    <w:name w:val="Unresolved Mention4"/>
    <w:uiPriority w:val="99"/>
    <w:semiHidden/>
    <w:unhideWhenUsed/>
    <w:rsid w:val="00E219BA"/>
    <w:rPr>
      <w:color w:val="605E5C"/>
      <w:shd w:val="clear" w:color="auto" w:fill="E1DFDD"/>
    </w:rPr>
  </w:style>
  <w:style w:type="character" w:customStyle="1" w:styleId="UnresolvedMention5">
    <w:name w:val="Unresolved Mention5"/>
    <w:uiPriority w:val="99"/>
    <w:semiHidden/>
    <w:unhideWhenUsed/>
    <w:rsid w:val="00B670D0"/>
    <w:rPr>
      <w:color w:val="605E5C"/>
      <w:shd w:val="clear" w:color="auto" w:fill="E1DFDD"/>
    </w:rPr>
  </w:style>
  <w:style w:type="character" w:styleId="UnresolvedMention">
    <w:name w:val="Unresolved Mention"/>
    <w:uiPriority w:val="99"/>
    <w:semiHidden/>
    <w:unhideWhenUsed/>
    <w:rsid w:val="00744520"/>
    <w:rPr>
      <w:color w:val="605E5C"/>
      <w:shd w:val="clear" w:color="auto" w:fill="E1DFDD"/>
    </w:rPr>
  </w:style>
  <w:style w:type="character" w:styleId="Emphasis">
    <w:name w:val="Emphasis"/>
    <w:uiPriority w:val="20"/>
    <w:qFormat/>
    <w:locked/>
    <w:rsid w:val="00A76E6C"/>
    <w:rPr>
      <w:i/>
      <w:iCs/>
    </w:rPr>
  </w:style>
  <w:style w:type="character" w:customStyle="1" w:styleId="Heading2Char">
    <w:name w:val="Heading 2 Char"/>
    <w:link w:val="Heading2"/>
    <w:rsid w:val="0011207F"/>
    <w:rPr>
      <w:rFonts w:ascii="Calibri Light" w:eastAsia="Times New Roman" w:hAnsi="Calibri Light" w:cs="Times New Roman"/>
      <w:color w:val="2F5496"/>
      <w:sz w:val="26"/>
      <w:szCs w:val="26"/>
      <w:lang w:eastAsia="en-US"/>
    </w:rPr>
  </w:style>
  <w:style w:type="paragraph" w:styleId="HTMLPreformatted">
    <w:name w:val="HTML Preformatted"/>
    <w:basedOn w:val="Normal"/>
    <w:link w:val="HTMLPreformattedChar"/>
    <w:uiPriority w:val="99"/>
    <w:semiHidden/>
    <w:unhideWhenUsed/>
    <w:rsid w:val="001F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F45DF"/>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10304">
      <w:bodyDiv w:val="1"/>
      <w:marLeft w:val="0"/>
      <w:marRight w:val="0"/>
      <w:marTop w:val="0"/>
      <w:marBottom w:val="0"/>
      <w:divBdr>
        <w:top w:val="none" w:sz="0" w:space="0" w:color="auto"/>
        <w:left w:val="none" w:sz="0" w:space="0" w:color="auto"/>
        <w:bottom w:val="none" w:sz="0" w:space="0" w:color="auto"/>
        <w:right w:val="none" w:sz="0" w:space="0" w:color="auto"/>
      </w:divBdr>
    </w:div>
    <w:div w:id="144661600">
      <w:bodyDiv w:val="1"/>
      <w:marLeft w:val="0"/>
      <w:marRight w:val="0"/>
      <w:marTop w:val="0"/>
      <w:marBottom w:val="0"/>
      <w:divBdr>
        <w:top w:val="none" w:sz="0" w:space="0" w:color="auto"/>
        <w:left w:val="none" w:sz="0" w:space="0" w:color="auto"/>
        <w:bottom w:val="none" w:sz="0" w:space="0" w:color="auto"/>
        <w:right w:val="none" w:sz="0" w:space="0" w:color="auto"/>
      </w:divBdr>
    </w:div>
    <w:div w:id="184364215">
      <w:bodyDiv w:val="1"/>
      <w:marLeft w:val="0"/>
      <w:marRight w:val="0"/>
      <w:marTop w:val="0"/>
      <w:marBottom w:val="0"/>
      <w:divBdr>
        <w:top w:val="none" w:sz="0" w:space="0" w:color="auto"/>
        <w:left w:val="none" w:sz="0" w:space="0" w:color="auto"/>
        <w:bottom w:val="none" w:sz="0" w:space="0" w:color="auto"/>
        <w:right w:val="none" w:sz="0" w:space="0" w:color="auto"/>
      </w:divBdr>
    </w:div>
    <w:div w:id="684940203">
      <w:bodyDiv w:val="1"/>
      <w:marLeft w:val="0"/>
      <w:marRight w:val="0"/>
      <w:marTop w:val="0"/>
      <w:marBottom w:val="0"/>
      <w:divBdr>
        <w:top w:val="none" w:sz="0" w:space="0" w:color="auto"/>
        <w:left w:val="none" w:sz="0" w:space="0" w:color="auto"/>
        <w:bottom w:val="none" w:sz="0" w:space="0" w:color="auto"/>
        <w:right w:val="none" w:sz="0" w:space="0" w:color="auto"/>
      </w:divBdr>
    </w:div>
    <w:div w:id="782307918">
      <w:bodyDiv w:val="1"/>
      <w:marLeft w:val="0"/>
      <w:marRight w:val="0"/>
      <w:marTop w:val="0"/>
      <w:marBottom w:val="0"/>
      <w:divBdr>
        <w:top w:val="none" w:sz="0" w:space="0" w:color="auto"/>
        <w:left w:val="none" w:sz="0" w:space="0" w:color="auto"/>
        <w:bottom w:val="none" w:sz="0" w:space="0" w:color="auto"/>
        <w:right w:val="none" w:sz="0" w:space="0" w:color="auto"/>
      </w:divBdr>
    </w:div>
    <w:div w:id="1421870001">
      <w:bodyDiv w:val="1"/>
      <w:marLeft w:val="0"/>
      <w:marRight w:val="0"/>
      <w:marTop w:val="0"/>
      <w:marBottom w:val="0"/>
      <w:divBdr>
        <w:top w:val="none" w:sz="0" w:space="0" w:color="auto"/>
        <w:left w:val="none" w:sz="0" w:space="0" w:color="auto"/>
        <w:bottom w:val="none" w:sz="0" w:space="0" w:color="auto"/>
        <w:right w:val="none" w:sz="0" w:space="0" w:color="auto"/>
      </w:divBdr>
    </w:div>
    <w:div w:id="1538156484">
      <w:bodyDiv w:val="1"/>
      <w:marLeft w:val="0"/>
      <w:marRight w:val="0"/>
      <w:marTop w:val="0"/>
      <w:marBottom w:val="0"/>
      <w:divBdr>
        <w:top w:val="none" w:sz="0" w:space="0" w:color="auto"/>
        <w:left w:val="none" w:sz="0" w:space="0" w:color="auto"/>
        <w:bottom w:val="none" w:sz="0" w:space="0" w:color="auto"/>
        <w:right w:val="none" w:sz="0" w:space="0" w:color="auto"/>
      </w:divBdr>
    </w:div>
    <w:div w:id="1570383827">
      <w:bodyDiv w:val="1"/>
      <w:marLeft w:val="0"/>
      <w:marRight w:val="0"/>
      <w:marTop w:val="0"/>
      <w:marBottom w:val="0"/>
      <w:divBdr>
        <w:top w:val="none" w:sz="0" w:space="0" w:color="auto"/>
        <w:left w:val="none" w:sz="0" w:space="0" w:color="auto"/>
        <w:bottom w:val="none" w:sz="0" w:space="0" w:color="auto"/>
        <w:right w:val="none" w:sz="0" w:space="0" w:color="auto"/>
      </w:divBdr>
    </w:div>
    <w:div w:id="2013987241">
      <w:bodyDiv w:val="1"/>
      <w:marLeft w:val="0"/>
      <w:marRight w:val="0"/>
      <w:marTop w:val="0"/>
      <w:marBottom w:val="0"/>
      <w:divBdr>
        <w:top w:val="none" w:sz="0" w:space="0" w:color="auto"/>
        <w:left w:val="none" w:sz="0" w:space="0" w:color="auto"/>
        <w:bottom w:val="none" w:sz="0" w:space="0" w:color="auto"/>
        <w:right w:val="none" w:sz="0" w:space="0" w:color="auto"/>
      </w:divBdr>
    </w:div>
    <w:div w:id="2038848265">
      <w:bodyDiv w:val="1"/>
      <w:marLeft w:val="0"/>
      <w:marRight w:val="0"/>
      <w:marTop w:val="0"/>
      <w:marBottom w:val="0"/>
      <w:divBdr>
        <w:top w:val="none" w:sz="0" w:space="0" w:color="auto"/>
        <w:left w:val="none" w:sz="0" w:space="0" w:color="auto"/>
        <w:bottom w:val="none" w:sz="0" w:space="0" w:color="auto"/>
        <w:right w:val="none" w:sz="0" w:space="0" w:color="auto"/>
      </w:divBdr>
    </w:div>
    <w:div w:id="206059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gus.co.uk" TargetMode="External"/><Relationship Id="rId18" Type="http://schemas.openxmlformats.org/officeDocument/2006/relationships/hyperlink" Target="https://www.facebook.com/igus.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campbell@igus.co.uk"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https://www.youtube.com/igus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blog.igu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gus.co.uk/info/e-chain-guarantee"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igusUK" TargetMode="External"/><Relationship Id="rId23" Type="http://schemas.openxmlformats.org/officeDocument/2006/relationships/footer" Target="footer1.xml"/><Relationship Id="rId10" Type="http://schemas.openxmlformats.org/officeDocument/2006/relationships/hyperlink" Target="https://www.igus.co.uk/info/energy-chains-service-life-calculator"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mailto:dulcie.elliot@publitek.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7908CDB0E75E47B29FA28B50FE5C43" ma:contentTypeVersion="13" ma:contentTypeDescription="Create a new document." ma:contentTypeScope="" ma:versionID="e8738e2d974e57fbf65a1d28270e2b5c">
  <xsd:schema xmlns:xsd="http://www.w3.org/2001/XMLSchema" xmlns:xs="http://www.w3.org/2001/XMLSchema" xmlns:p="http://schemas.microsoft.com/office/2006/metadata/properties" xmlns:ns3="1551e8ef-0c88-4151-8ee4-51b57efa5493" xmlns:ns4="a65f1341-a133-42be-b86d-bb8bde0acbe0" targetNamespace="http://schemas.microsoft.com/office/2006/metadata/properties" ma:root="true" ma:fieldsID="2d7127c314c09334c1552192d97317f8" ns3:_="" ns4:_="">
    <xsd:import namespace="1551e8ef-0c88-4151-8ee4-51b57efa5493"/>
    <xsd:import namespace="a65f1341-a133-42be-b86d-bb8bde0acbe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1e8ef-0c88-4151-8ee4-51b57efa549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1341-a133-42be-b86d-bb8bde0acbe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087146-6E39-4C6D-9E2F-2EFE490E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1e8ef-0c88-4151-8ee4-51b57efa5493"/>
    <ds:schemaRef ds:uri="a65f1341-a133-42be-b86d-bb8bde0ac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1ADB53-443B-4F9D-BA72-4F7BB6D20C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ED548F-4D4F-4D50-BD90-CFBEAC042E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Igus</Company>
  <LinksUpToDate>false</LinksUpToDate>
  <CharactersWithSpaces>4571</CharactersWithSpaces>
  <SharedDoc>false</SharedDoc>
  <HLinks>
    <vt:vector size="48" baseType="variant">
      <vt:variant>
        <vt:i4>196730</vt:i4>
      </vt:variant>
      <vt:variant>
        <vt:i4>21</vt:i4>
      </vt:variant>
      <vt:variant>
        <vt:i4>0</vt:i4>
      </vt:variant>
      <vt:variant>
        <vt:i4>5</vt:i4>
      </vt:variant>
      <vt:variant>
        <vt:lpwstr>mailto:dulcie.elliot@publitek.com</vt:lpwstr>
      </vt:variant>
      <vt:variant>
        <vt:lpwstr/>
      </vt:variant>
      <vt:variant>
        <vt:i4>4128851</vt:i4>
      </vt:variant>
      <vt:variant>
        <vt:i4>18</vt:i4>
      </vt:variant>
      <vt:variant>
        <vt:i4>0</vt:i4>
      </vt:variant>
      <vt:variant>
        <vt:i4>5</vt:i4>
      </vt:variant>
      <vt:variant>
        <vt:lpwstr>mailto:mcampbell@igus.co.uk</vt:lpwstr>
      </vt:variant>
      <vt:variant>
        <vt:lpwstr/>
      </vt:variant>
      <vt:variant>
        <vt:i4>2162814</vt:i4>
      </vt:variant>
      <vt:variant>
        <vt:i4>15</vt:i4>
      </vt:variant>
      <vt:variant>
        <vt:i4>0</vt:i4>
      </vt:variant>
      <vt:variant>
        <vt:i4>5</vt:i4>
      </vt:variant>
      <vt:variant>
        <vt:lpwstr>http://blog.igus.co.uk/?&amp;utm_campaign=ig055&amp;utm_medium=press_release&amp;utm_source=blog</vt:lpwstr>
      </vt:variant>
      <vt:variant>
        <vt:lpwstr/>
      </vt:variant>
      <vt:variant>
        <vt:i4>7209075</vt:i4>
      </vt:variant>
      <vt:variant>
        <vt:i4>12</vt:i4>
      </vt:variant>
      <vt:variant>
        <vt:i4>0</vt:i4>
      </vt:variant>
      <vt:variant>
        <vt:i4>5</vt:i4>
      </vt:variant>
      <vt:variant>
        <vt:lpwstr>https://www.facebook.com/igus.co.uk/?utm_campaign=ig055&amp;utm_medium=press_release&amp;utm_source=facebook</vt:lpwstr>
      </vt:variant>
      <vt:variant>
        <vt:lpwstr/>
      </vt:variant>
      <vt:variant>
        <vt:i4>524362</vt:i4>
      </vt:variant>
      <vt:variant>
        <vt:i4>9</vt:i4>
      </vt:variant>
      <vt:variant>
        <vt:i4>0</vt:i4>
      </vt:variant>
      <vt:variant>
        <vt:i4>5</vt:i4>
      </vt:variant>
      <vt:variant>
        <vt:lpwstr>https://www.youtube.com/watch?v=WcHhcP3adzI&amp;feature=youtu.be&amp;utm_source=direct&amp;utm_medium=quicklink&amp;utm_campaign=ig055&amp;utm_medium=press_release&amp;utm_source=youtube</vt:lpwstr>
      </vt:variant>
      <vt:variant>
        <vt:lpwstr/>
      </vt:variant>
      <vt:variant>
        <vt:i4>3080250</vt:i4>
      </vt:variant>
      <vt:variant>
        <vt:i4>6</vt:i4>
      </vt:variant>
      <vt:variant>
        <vt:i4>0</vt:i4>
      </vt:variant>
      <vt:variant>
        <vt:i4>5</vt:i4>
      </vt:variant>
      <vt:variant>
        <vt:lpwstr>https://twitter.com/igusUK?utm_campaign=ig055&amp;utm_medium=press_release&amp;utm_source=twitter</vt:lpwstr>
      </vt:variant>
      <vt:variant>
        <vt:lpwstr/>
      </vt:variant>
      <vt:variant>
        <vt:i4>851999</vt:i4>
      </vt:variant>
      <vt:variant>
        <vt:i4>3</vt:i4>
      </vt:variant>
      <vt:variant>
        <vt:i4>0</vt:i4>
      </vt:variant>
      <vt:variant>
        <vt:i4>5</vt:i4>
      </vt:variant>
      <vt:variant>
        <vt:lpwstr>http://www.igus.co.uk/?utm_campaign=ig055&amp;utm_medium=press_release&amp;utm_source=homepage</vt:lpwstr>
      </vt:variant>
      <vt:variant>
        <vt:lpwstr/>
      </vt:variant>
      <vt:variant>
        <vt:i4>1048630</vt:i4>
      </vt:variant>
      <vt:variant>
        <vt:i4>0</vt:i4>
      </vt:variant>
      <vt:variant>
        <vt:i4>0</vt:i4>
      </vt:variant>
      <vt:variant>
        <vt:i4>5</vt:i4>
      </vt:variant>
      <vt:variant>
        <vt:lpwstr>https://www.igus.co.uk/readycable/harnessed-cable?utm_source=direct&amp;utm_medium=quicklink&amp;utm_campaign=ig055&amp;utm_medium=press_release&amp;utm_source=landing_page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dulcie.elliot@publitek.com</dc:creator>
  <cp:keywords/>
  <cp:lastModifiedBy>Dulcie Elliot</cp:lastModifiedBy>
  <cp:revision>2</cp:revision>
  <cp:lastPrinted>2018-05-03T14:46:00Z</cp:lastPrinted>
  <dcterms:created xsi:type="dcterms:W3CDTF">2020-03-05T09:39:00Z</dcterms:created>
  <dcterms:modified xsi:type="dcterms:W3CDTF">2020-03-05T09:39:00Z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0x010100CC7908CDB0E75E47B29FA28B50FE5C43</vt:lpwstr>
  </property>
</Properties>
</file>