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9AE8" w14:textId="1642E6CF" w:rsidR="00324F41" w:rsidRPr="00AB71AD" w:rsidRDefault="00324F41" w:rsidP="00324F41">
      <w:pPr>
        <w:pStyle w:val="Header"/>
        <w:tabs>
          <w:tab w:val="clear" w:pos="4536"/>
          <w:tab w:val="clear" w:pos="9072"/>
          <w:tab w:val="right" w:pos="1276"/>
        </w:tabs>
        <w:rPr>
          <w:rFonts w:ascii="Times New Roman" w:hAnsi="Times New Roman"/>
          <w:b/>
          <w:color w:val="808080"/>
          <w:sz w:val="32"/>
          <w:szCs w:val="32"/>
          <w:lang w:val="en-GB"/>
        </w:rPr>
      </w:pPr>
      <w:bookmarkStart w:id="0" w:name="_Hlk44676800"/>
      <w:bookmarkStart w:id="1" w:name="OLE_LINK1"/>
      <w:bookmarkStart w:id="2" w:name="_Hlk526413990"/>
      <w:r w:rsidRPr="00AB71AD">
        <w:rPr>
          <w:rFonts w:ascii="Times New Roman" w:hAnsi="Times New Roman"/>
          <w:b/>
          <w:color w:val="808080"/>
          <w:sz w:val="32"/>
          <w:szCs w:val="32"/>
          <w:lang w:val="en-GB"/>
        </w:rPr>
        <w:t>PRESS RELEASE</w:t>
      </w:r>
    </w:p>
    <w:p w14:paraId="1F9D5C55" w14:textId="654339D0" w:rsidR="00324F41" w:rsidRPr="00AB71AD" w:rsidRDefault="00324F41" w:rsidP="00324F41">
      <w:pPr>
        <w:pStyle w:val="Header"/>
        <w:tabs>
          <w:tab w:val="clear" w:pos="4536"/>
          <w:tab w:val="clear" w:pos="9072"/>
          <w:tab w:val="right" w:pos="1276"/>
        </w:tabs>
        <w:rPr>
          <w:rFonts w:ascii="Times New Roman" w:hAnsi="Times New Roman"/>
          <w:b/>
          <w:color w:val="808080"/>
          <w:szCs w:val="22"/>
          <w:lang w:val="en-GB"/>
        </w:rPr>
      </w:pPr>
      <w:r w:rsidRPr="00AB71AD">
        <w:rPr>
          <w:rFonts w:ascii="Times New Roman" w:hAnsi="Times New Roman"/>
          <w:b/>
          <w:color w:val="808080"/>
          <w:szCs w:val="22"/>
          <w:lang w:val="en-GB"/>
        </w:rPr>
        <w:t>September</w:t>
      </w:r>
      <w:r w:rsidR="00AB71AD">
        <w:rPr>
          <w:rFonts w:ascii="Times New Roman" w:hAnsi="Times New Roman"/>
          <w:b/>
          <w:color w:val="808080"/>
          <w:szCs w:val="22"/>
          <w:lang w:val="en-GB"/>
        </w:rPr>
        <w:t>3</w:t>
      </w:r>
      <w:r w:rsidRPr="00AB71AD">
        <w:rPr>
          <w:rFonts w:ascii="Times New Roman" w:hAnsi="Times New Roman"/>
          <w:b/>
          <w:color w:val="808080"/>
          <w:szCs w:val="22"/>
          <w:lang w:val="en-GB"/>
        </w:rPr>
        <w:t xml:space="preserve"> 2020</w:t>
      </w:r>
    </w:p>
    <w:p w14:paraId="5237E170" w14:textId="77777777" w:rsidR="00324F41" w:rsidRDefault="00324F41" w:rsidP="00341F8E">
      <w:pPr>
        <w:spacing w:line="360" w:lineRule="auto"/>
        <w:ind w:right="-30"/>
        <w:rPr>
          <w:b/>
          <w:sz w:val="36"/>
          <w:szCs w:val="36"/>
          <w:lang w:val="en-GB"/>
        </w:rPr>
      </w:pPr>
    </w:p>
    <w:p w14:paraId="27CE7C85" w14:textId="77777777" w:rsidR="0084269A" w:rsidRPr="0084269A" w:rsidRDefault="0084269A" w:rsidP="0084269A">
      <w:pPr>
        <w:pStyle w:val="NormalWeb"/>
        <w:shd w:val="clear" w:color="auto" w:fill="FFFFFF"/>
        <w:spacing w:before="150" w:beforeAutospacing="0" w:after="150" w:afterAutospacing="0"/>
        <w:jc w:val="both"/>
        <w:rPr>
          <w:rFonts w:ascii="Arial" w:hAnsi="Arial" w:cs="Arial"/>
          <w:b/>
          <w:bCs/>
          <w:color w:val="333333"/>
          <w:sz w:val="36"/>
          <w:szCs w:val="36"/>
        </w:rPr>
      </w:pPr>
      <w:r w:rsidRPr="0084269A">
        <w:rPr>
          <w:rFonts w:ascii="Arial" w:hAnsi="Arial" w:cs="Arial"/>
          <w:b/>
          <w:bCs/>
          <w:color w:val="333333"/>
          <w:sz w:val="36"/>
          <w:szCs w:val="36"/>
        </w:rPr>
        <w:t>Fast and lubrication-free: new xiros film guide roller for labelling technology</w:t>
      </w:r>
    </w:p>
    <w:p w14:paraId="12D1508B" w14:textId="77777777" w:rsidR="0048754D" w:rsidRDefault="0048754D" w:rsidP="0084269A">
      <w:pPr>
        <w:pStyle w:val="NormalWeb"/>
        <w:shd w:val="clear" w:color="auto" w:fill="FFFFFF"/>
        <w:spacing w:before="150" w:beforeAutospacing="0" w:after="150" w:afterAutospacing="0"/>
        <w:jc w:val="both"/>
        <w:rPr>
          <w:rFonts w:ascii="Arial" w:hAnsi="Arial" w:cs="Arial"/>
          <w:b/>
          <w:bCs/>
          <w:color w:val="333333"/>
        </w:rPr>
      </w:pPr>
    </w:p>
    <w:p w14:paraId="60AA87EB" w14:textId="0E1ECC69" w:rsidR="0084269A" w:rsidRPr="0084269A" w:rsidRDefault="0084269A" w:rsidP="0084269A">
      <w:pPr>
        <w:pStyle w:val="NormalWeb"/>
        <w:shd w:val="clear" w:color="auto" w:fill="FFFFFF"/>
        <w:spacing w:before="150" w:beforeAutospacing="0" w:after="150" w:afterAutospacing="0"/>
        <w:jc w:val="both"/>
        <w:rPr>
          <w:rFonts w:ascii="Arial" w:hAnsi="Arial" w:cs="Arial"/>
          <w:b/>
          <w:bCs/>
          <w:color w:val="333333"/>
        </w:rPr>
      </w:pPr>
      <w:r w:rsidRPr="0084269A">
        <w:rPr>
          <w:rFonts w:ascii="Arial" w:hAnsi="Arial" w:cs="Arial"/>
          <w:b/>
          <w:bCs/>
          <w:color w:val="333333"/>
        </w:rPr>
        <w:t xml:space="preserve">A new black </w:t>
      </w:r>
      <w:r w:rsidR="00A95586">
        <w:rPr>
          <w:rFonts w:ascii="Arial" w:hAnsi="Arial" w:cs="Arial"/>
          <w:b/>
          <w:bCs/>
          <w:color w:val="333333"/>
        </w:rPr>
        <w:t xml:space="preserve">coloured </w:t>
      </w:r>
      <w:r w:rsidRPr="0084269A">
        <w:rPr>
          <w:rFonts w:ascii="Arial" w:hAnsi="Arial" w:cs="Arial"/>
          <w:b/>
          <w:bCs/>
          <w:color w:val="333333"/>
        </w:rPr>
        <w:t>guide roller with smooth-running polymer ball bearings has been designed and manufactured – following a customer request and extensive testing by the team at igus.</w:t>
      </w:r>
    </w:p>
    <w:p w14:paraId="75ADA943" w14:textId="5F0DC796" w:rsidR="00A95586" w:rsidRPr="00A95586" w:rsidRDefault="00324F41" w:rsidP="00A95586">
      <w:pPr>
        <w:pStyle w:val="NormalWeb"/>
        <w:shd w:val="clear" w:color="auto" w:fill="FFFFFF"/>
        <w:spacing w:before="150" w:beforeAutospacing="0" w:after="150" w:afterAutospacing="0"/>
        <w:jc w:val="both"/>
        <w:rPr>
          <w:rFonts w:ascii="Arial" w:hAnsi="Arial" w:cs="Arial"/>
        </w:rPr>
      </w:pPr>
      <w:r w:rsidRPr="00A95586">
        <w:rPr>
          <w:rFonts w:ascii="Arial" w:hAnsi="Arial" w:cs="Arial"/>
        </w:rPr>
        <w:t xml:space="preserve">The product, which </w:t>
      </w:r>
      <w:r w:rsidR="00E908E8">
        <w:rPr>
          <w:rFonts w:ascii="Arial" w:hAnsi="Arial" w:cs="Arial"/>
        </w:rPr>
        <w:t>uses</w:t>
      </w:r>
      <w:r w:rsidRPr="00A95586">
        <w:rPr>
          <w:rFonts w:ascii="Arial" w:hAnsi="Arial" w:cs="Arial"/>
        </w:rPr>
        <w:t xml:space="preserve"> black anodised aluminium tubes</w:t>
      </w:r>
      <w:r w:rsidR="0048754D" w:rsidRPr="00A95586">
        <w:rPr>
          <w:rFonts w:ascii="Arial" w:hAnsi="Arial" w:cs="Arial"/>
        </w:rPr>
        <w:t>,</w:t>
      </w:r>
      <w:r w:rsidR="0084269A" w:rsidRPr="00A95586">
        <w:rPr>
          <w:rFonts w:ascii="Arial" w:hAnsi="Arial" w:cs="Arial"/>
        </w:rPr>
        <w:t xml:space="preserve"> </w:t>
      </w:r>
      <w:r w:rsidR="00A95586" w:rsidRPr="00A95586">
        <w:rPr>
          <w:rFonts w:ascii="Arial" w:hAnsi="Arial" w:cs="Arial"/>
        </w:rPr>
        <w:t xml:space="preserve">is the latest in the xiros film guide roller range, </w:t>
      </w:r>
      <w:r w:rsidR="0084269A" w:rsidRPr="00A95586">
        <w:rPr>
          <w:rFonts w:ascii="Arial" w:hAnsi="Arial" w:cs="Arial"/>
        </w:rPr>
        <w:t>largely used in the fields of packaging and food technology.</w:t>
      </w:r>
      <w:r w:rsidR="00A95586" w:rsidRPr="00A95586">
        <w:rPr>
          <w:rFonts w:ascii="Arial" w:hAnsi="Arial" w:cs="Arial"/>
        </w:rPr>
        <w:t xml:space="preserve"> </w:t>
      </w:r>
    </w:p>
    <w:p w14:paraId="78065CFF" w14:textId="77777777" w:rsidR="0084269A" w:rsidRPr="00AB71AD" w:rsidRDefault="0084269A" w:rsidP="0084269A">
      <w:pPr>
        <w:shd w:val="clear" w:color="auto" w:fill="FFFFFF"/>
        <w:rPr>
          <w:rFonts w:cs="Arial"/>
          <w:sz w:val="24"/>
          <w:szCs w:val="24"/>
          <w:lang w:val="en-GB"/>
        </w:rPr>
      </w:pPr>
      <w:r w:rsidRPr="00AB71AD">
        <w:rPr>
          <w:rFonts w:cs="Arial"/>
          <w:sz w:val="24"/>
          <w:szCs w:val="24"/>
          <w:lang w:val="en-GB"/>
        </w:rPr>
        <w:t>igus, whose UK headquarters are in Northampton, are motion plastic experts and a global manufacturer of energy chain systems and polymer plain bearings.</w:t>
      </w:r>
    </w:p>
    <w:p w14:paraId="7C94A0D4" w14:textId="1037DA32" w:rsidR="0084269A" w:rsidRPr="0084269A" w:rsidRDefault="0084269A" w:rsidP="0084269A">
      <w:pPr>
        <w:pStyle w:val="NormalWeb"/>
        <w:shd w:val="clear" w:color="auto" w:fill="FFFFFF"/>
        <w:spacing w:before="150" w:after="150"/>
        <w:rPr>
          <w:rFonts w:ascii="Arial" w:hAnsi="Arial" w:cs="Arial"/>
          <w:color w:val="333333"/>
        </w:rPr>
      </w:pPr>
      <w:r w:rsidRPr="0084269A">
        <w:rPr>
          <w:rFonts w:ascii="Arial" w:hAnsi="Arial" w:cs="Arial"/>
          <w:color w:val="333333"/>
        </w:rPr>
        <w:t xml:space="preserve">Matthew Aldridge, Managing Director, igus UK, said: “As with any of our igus products, the idea </w:t>
      </w:r>
      <w:r w:rsidR="00A95586">
        <w:rPr>
          <w:rFonts w:ascii="Arial" w:hAnsi="Arial" w:cs="Arial"/>
          <w:color w:val="333333"/>
        </w:rPr>
        <w:t xml:space="preserve">for this new design </w:t>
      </w:r>
      <w:r w:rsidRPr="0084269A">
        <w:rPr>
          <w:rFonts w:ascii="Arial" w:hAnsi="Arial" w:cs="Arial"/>
          <w:color w:val="333333"/>
        </w:rPr>
        <w:t xml:space="preserve">was put forward, prototypes were designed </w:t>
      </w:r>
      <w:r w:rsidR="00A95586">
        <w:rPr>
          <w:rFonts w:ascii="Arial" w:hAnsi="Arial" w:cs="Arial"/>
          <w:color w:val="333333"/>
        </w:rPr>
        <w:t>and after</w:t>
      </w:r>
      <w:r w:rsidRPr="0084269A">
        <w:rPr>
          <w:rFonts w:ascii="Arial" w:hAnsi="Arial" w:cs="Arial"/>
          <w:color w:val="333333"/>
        </w:rPr>
        <w:t xml:space="preserve"> extensive </w:t>
      </w:r>
      <w:r w:rsidR="004D19F5" w:rsidRPr="0084269A">
        <w:rPr>
          <w:rFonts w:ascii="Arial" w:hAnsi="Arial" w:cs="Arial"/>
          <w:color w:val="333333"/>
        </w:rPr>
        <w:t>testing</w:t>
      </w:r>
      <w:r w:rsidRPr="0084269A">
        <w:rPr>
          <w:rFonts w:ascii="Arial" w:hAnsi="Arial" w:cs="Arial"/>
          <w:color w:val="333333"/>
        </w:rPr>
        <w:t>, the results were positive and showed nothing detrimental in comparison to the original clear anodised aluminium roller. A new product was born.</w:t>
      </w:r>
    </w:p>
    <w:p w14:paraId="41C5B5E7" w14:textId="57C553EB" w:rsidR="0084269A" w:rsidRPr="0084269A" w:rsidRDefault="0084269A" w:rsidP="0084269A">
      <w:pPr>
        <w:pStyle w:val="NormalWeb"/>
        <w:shd w:val="clear" w:color="auto" w:fill="FFFFFF"/>
        <w:spacing w:before="150" w:beforeAutospacing="0" w:after="150" w:afterAutospacing="0"/>
        <w:jc w:val="both"/>
        <w:rPr>
          <w:rFonts w:ascii="Arial" w:hAnsi="Arial" w:cs="Arial"/>
          <w:color w:val="333333"/>
        </w:rPr>
      </w:pPr>
      <w:r w:rsidRPr="0084269A">
        <w:rPr>
          <w:rFonts w:ascii="Arial" w:hAnsi="Arial" w:cs="Arial"/>
          <w:color w:val="333333"/>
        </w:rPr>
        <w:t xml:space="preserve">"The idea for the black design arose from a customer enquiry. The technical specifications of our classic aluminium rollers were already very convincing, but black visible parts were desired </w:t>
      </w:r>
      <w:r w:rsidR="00AB71AD">
        <w:rPr>
          <w:rFonts w:ascii="Arial" w:hAnsi="Arial" w:cs="Arial"/>
          <w:color w:val="333333"/>
        </w:rPr>
        <w:t>for this</w:t>
      </w:r>
      <w:r w:rsidR="00E908E8">
        <w:rPr>
          <w:rFonts w:ascii="Arial" w:hAnsi="Arial" w:cs="Arial"/>
          <w:color w:val="333333"/>
        </w:rPr>
        <w:t xml:space="preserve"> labelling machine</w:t>
      </w:r>
      <w:r w:rsidRPr="0084269A">
        <w:rPr>
          <w:rFonts w:ascii="Arial" w:hAnsi="Arial" w:cs="Arial"/>
          <w:color w:val="333333"/>
        </w:rPr>
        <w:t>.</w:t>
      </w:r>
    </w:p>
    <w:p w14:paraId="6596D39A" w14:textId="007BBF81" w:rsidR="0084269A" w:rsidRPr="0084269A" w:rsidRDefault="0084269A" w:rsidP="0084269A">
      <w:pPr>
        <w:pStyle w:val="NormalWeb"/>
        <w:shd w:val="clear" w:color="auto" w:fill="FFFFFF"/>
        <w:spacing w:before="150" w:beforeAutospacing="0" w:after="150" w:afterAutospacing="0"/>
        <w:jc w:val="both"/>
        <w:rPr>
          <w:rFonts w:ascii="Arial" w:hAnsi="Arial" w:cs="Arial"/>
          <w:color w:val="333333"/>
        </w:rPr>
      </w:pPr>
      <w:r w:rsidRPr="0084269A">
        <w:rPr>
          <w:rFonts w:ascii="Arial" w:hAnsi="Arial" w:cs="Arial"/>
          <w:color w:val="333333"/>
        </w:rPr>
        <w:t xml:space="preserve"> "This soon resulted in a product that met the customer's requirements </w:t>
      </w:r>
      <w:r w:rsidR="00A95586">
        <w:rPr>
          <w:rFonts w:ascii="Arial" w:hAnsi="Arial" w:cs="Arial"/>
          <w:color w:val="333333"/>
        </w:rPr>
        <w:t>–</w:t>
      </w:r>
      <w:r w:rsidRPr="0084269A">
        <w:rPr>
          <w:rFonts w:ascii="Arial" w:hAnsi="Arial" w:cs="Arial"/>
          <w:color w:val="333333"/>
        </w:rPr>
        <w:t xml:space="preserve"> </w:t>
      </w:r>
      <w:r w:rsidR="00A95586">
        <w:rPr>
          <w:rFonts w:ascii="Arial" w:hAnsi="Arial" w:cs="Arial"/>
          <w:color w:val="333333"/>
        </w:rPr>
        <w:t xml:space="preserve">not just </w:t>
      </w:r>
      <w:r w:rsidRPr="0084269A">
        <w:rPr>
          <w:rFonts w:ascii="Arial" w:hAnsi="Arial" w:cs="Arial"/>
          <w:color w:val="333333"/>
        </w:rPr>
        <w:t>in terms of technology</w:t>
      </w:r>
      <w:r w:rsidR="00A95586">
        <w:rPr>
          <w:rFonts w:ascii="Arial" w:hAnsi="Arial" w:cs="Arial"/>
          <w:color w:val="333333"/>
        </w:rPr>
        <w:t xml:space="preserve"> but also in</w:t>
      </w:r>
      <w:r w:rsidRPr="0084269A">
        <w:rPr>
          <w:rFonts w:ascii="Arial" w:hAnsi="Arial" w:cs="Arial"/>
          <w:color w:val="333333"/>
        </w:rPr>
        <w:t xml:space="preserve"> price and appearance.</w:t>
      </w:r>
      <w:r w:rsidR="00A95586">
        <w:rPr>
          <w:rFonts w:ascii="Arial" w:hAnsi="Arial" w:cs="Arial"/>
          <w:color w:val="333333"/>
        </w:rPr>
        <w:t xml:space="preserve"> </w:t>
      </w:r>
      <w:r w:rsidRPr="0084269A">
        <w:rPr>
          <w:rFonts w:ascii="Arial" w:hAnsi="Arial" w:cs="Arial"/>
          <w:color w:val="333333"/>
        </w:rPr>
        <w:t xml:space="preserve">The new black roller, since it does not reflect light, has the added benefit of working smoothly with </w:t>
      </w:r>
      <w:r w:rsidR="00E908E8">
        <w:rPr>
          <w:rFonts w:ascii="Arial" w:hAnsi="Arial" w:cs="Arial"/>
          <w:color w:val="333333"/>
        </w:rPr>
        <w:t>vision</w:t>
      </w:r>
      <w:r w:rsidR="00E908E8" w:rsidRPr="0084269A">
        <w:rPr>
          <w:rFonts w:ascii="Arial" w:hAnsi="Arial" w:cs="Arial"/>
          <w:color w:val="333333"/>
        </w:rPr>
        <w:t xml:space="preserve"> </w:t>
      </w:r>
      <w:r w:rsidRPr="0084269A">
        <w:rPr>
          <w:rFonts w:ascii="Arial" w:hAnsi="Arial" w:cs="Arial"/>
          <w:color w:val="333333"/>
        </w:rPr>
        <w:t>systems.</w:t>
      </w:r>
      <w:r w:rsidR="00A95586">
        <w:rPr>
          <w:rFonts w:ascii="Arial" w:hAnsi="Arial" w:cs="Arial"/>
          <w:color w:val="333333"/>
        </w:rPr>
        <w:t>”</w:t>
      </w:r>
    </w:p>
    <w:p w14:paraId="03EEA231" w14:textId="4F171179" w:rsidR="00A95586" w:rsidRDefault="0048754D" w:rsidP="0084269A">
      <w:pPr>
        <w:pStyle w:val="NormalWeb"/>
        <w:shd w:val="clear" w:color="auto" w:fill="FFFFFF"/>
        <w:spacing w:before="150" w:after="150"/>
        <w:rPr>
          <w:rFonts w:ascii="Arial" w:hAnsi="Arial" w:cs="Arial"/>
          <w:color w:val="333333"/>
        </w:rPr>
      </w:pPr>
      <w:r>
        <w:rPr>
          <w:rFonts w:ascii="Arial" w:hAnsi="Arial" w:cs="Arial"/>
          <w:color w:val="333333"/>
        </w:rPr>
        <w:t>Fully assembled, the</w:t>
      </w:r>
      <w:r w:rsidR="00A95586">
        <w:rPr>
          <w:rFonts w:ascii="Arial" w:hAnsi="Arial" w:cs="Arial"/>
          <w:color w:val="333333"/>
        </w:rPr>
        <w:t xml:space="preserve"> </w:t>
      </w:r>
      <w:r w:rsidR="00E908E8">
        <w:rPr>
          <w:rFonts w:ascii="Arial" w:hAnsi="Arial" w:cs="Arial"/>
          <w:color w:val="333333"/>
        </w:rPr>
        <w:t xml:space="preserve">xiros standard </w:t>
      </w:r>
      <w:r w:rsidR="00A95586">
        <w:rPr>
          <w:rFonts w:ascii="Arial" w:hAnsi="Arial" w:cs="Arial"/>
          <w:color w:val="333333"/>
        </w:rPr>
        <w:t>roller</w:t>
      </w:r>
      <w:r>
        <w:rPr>
          <w:rFonts w:ascii="Arial" w:hAnsi="Arial" w:cs="Arial"/>
          <w:color w:val="333333"/>
        </w:rPr>
        <w:t xml:space="preserve"> systems include a t</w:t>
      </w:r>
      <w:r w:rsidR="0084269A" w:rsidRPr="0084269A">
        <w:rPr>
          <w:rFonts w:ascii="Arial" w:hAnsi="Arial" w:cs="Arial"/>
          <w:color w:val="333333"/>
        </w:rPr>
        <w:t xml:space="preserve">ube made of aluminium, </w:t>
      </w:r>
      <w:r w:rsidR="004D19F5" w:rsidRPr="0084269A">
        <w:rPr>
          <w:rFonts w:ascii="Arial" w:hAnsi="Arial" w:cs="Arial"/>
          <w:color w:val="333333"/>
        </w:rPr>
        <w:t>carbon,</w:t>
      </w:r>
      <w:r w:rsidR="0084269A" w:rsidRPr="0084269A">
        <w:rPr>
          <w:rFonts w:ascii="Arial" w:hAnsi="Arial" w:cs="Arial"/>
          <w:color w:val="333333"/>
        </w:rPr>
        <w:t xml:space="preserve"> or PVC</w:t>
      </w:r>
      <w:r w:rsidR="00E908E8">
        <w:rPr>
          <w:rFonts w:ascii="Arial" w:hAnsi="Arial" w:cs="Arial"/>
          <w:color w:val="333333"/>
        </w:rPr>
        <w:t>, which is then fitted with xiros bearings</w:t>
      </w:r>
      <w:r>
        <w:rPr>
          <w:rFonts w:ascii="Arial" w:hAnsi="Arial" w:cs="Arial"/>
          <w:color w:val="333333"/>
        </w:rPr>
        <w:t xml:space="preserve">. </w:t>
      </w:r>
      <w:r w:rsidR="00E908E8">
        <w:rPr>
          <w:rFonts w:ascii="Arial" w:hAnsi="Arial" w:cs="Arial"/>
          <w:color w:val="333333"/>
        </w:rPr>
        <w:t>These</w:t>
      </w:r>
      <w:r w:rsidR="00E908E8" w:rsidRPr="0084269A">
        <w:rPr>
          <w:rFonts w:ascii="Arial" w:hAnsi="Arial" w:cs="Arial"/>
          <w:color w:val="333333"/>
        </w:rPr>
        <w:t xml:space="preserve"> </w:t>
      </w:r>
      <w:r w:rsidR="00A95586" w:rsidRPr="00A95586">
        <w:rPr>
          <w:rFonts w:ascii="Arial" w:hAnsi="Arial" w:cs="Arial"/>
          <w:color w:val="333333"/>
        </w:rPr>
        <w:t>xiros polymer ball bearings are lubrication-free, maintenance-free, hygienic and have a low breakaway torque</w:t>
      </w:r>
      <w:r w:rsidR="00A95586">
        <w:rPr>
          <w:rFonts w:ascii="Arial" w:hAnsi="Arial" w:cs="Arial"/>
          <w:color w:val="333333"/>
        </w:rPr>
        <w:t xml:space="preserve">. </w:t>
      </w:r>
      <w:r w:rsidR="00E908E8">
        <w:rPr>
          <w:rFonts w:ascii="Arial" w:hAnsi="Arial" w:cs="Arial"/>
          <w:color w:val="333333"/>
        </w:rPr>
        <w:t xml:space="preserve">The complete system acts </w:t>
      </w:r>
      <w:r>
        <w:rPr>
          <w:rFonts w:ascii="Arial" w:hAnsi="Arial" w:cs="Arial"/>
          <w:color w:val="333333"/>
        </w:rPr>
        <w:t>as</w:t>
      </w:r>
      <w:r w:rsidR="0084269A" w:rsidRPr="0084269A">
        <w:rPr>
          <w:rFonts w:ascii="Arial" w:hAnsi="Arial" w:cs="Arial"/>
          <w:color w:val="333333"/>
        </w:rPr>
        <w:t xml:space="preserve"> </w:t>
      </w:r>
      <w:r w:rsidR="00E908E8">
        <w:rPr>
          <w:rFonts w:ascii="Arial" w:hAnsi="Arial" w:cs="Arial"/>
          <w:color w:val="333333"/>
        </w:rPr>
        <w:t xml:space="preserve">a </w:t>
      </w:r>
      <w:r w:rsidR="0084269A" w:rsidRPr="0084269A">
        <w:rPr>
          <w:rFonts w:ascii="Arial" w:hAnsi="Arial" w:cs="Arial"/>
          <w:color w:val="333333"/>
        </w:rPr>
        <w:t xml:space="preserve">guide roller for deflecting films and labels or for conveying goods. </w:t>
      </w:r>
    </w:p>
    <w:p w14:paraId="31B33579" w14:textId="51C4BF60" w:rsidR="0048754D" w:rsidRDefault="0084269A" w:rsidP="0084269A">
      <w:pPr>
        <w:pStyle w:val="NormalWeb"/>
        <w:shd w:val="clear" w:color="auto" w:fill="FFFFFF"/>
        <w:spacing w:before="150" w:after="150"/>
        <w:rPr>
          <w:rFonts w:ascii="Arial" w:hAnsi="Arial" w:cs="Arial"/>
          <w:color w:val="333333"/>
        </w:rPr>
      </w:pPr>
      <w:r w:rsidRPr="0084269A">
        <w:rPr>
          <w:rFonts w:ascii="Arial" w:hAnsi="Arial" w:cs="Arial"/>
          <w:color w:val="333333"/>
        </w:rPr>
        <w:t xml:space="preserve">By using wear-resistant high-performance polymers and thin-walled tubes, they provide a weight saving of up to 48 per cent compared to metallic solutions. </w:t>
      </w:r>
    </w:p>
    <w:p w14:paraId="0FEA9879" w14:textId="43062FB1" w:rsidR="0084269A" w:rsidRPr="0084269A" w:rsidRDefault="0084269A" w:rsidP="0084269A">
      <w:pPr>
        <w:pStyle w:val="NormalWeb"/>
        <w:shd w:val="clear" w:color="auto" w:fill="FFFFFF"/>
        <w:spacing w:before="150" w:after="150"/>
        <w:rPr>
          <w:rFonts w:ascii="Arial" w:hAnsi="Arial" w:cs="Arial"/>
          <w:color w:val="333333"/>
        </w:rPr>
      </w:pPr>
      <w:r w:rsidRPr="0084269A">
        <w:rPr>
          <w:rFonts w:ascii="Arial" w:hAnsi="Arial" w:cs="Arial"/>
          <w:color w:val="333333"/>
        </w:rPr>
        <w:lastRenderedPageBreak/>
        <w:t>Their mass inertia is 42 per cent lower, and therefore the energy required for acceleration is considerably lower</w:t>
      </w:r>
      <w:r w:rsidR="0048754D">
        <w:rPr>
          <w:rFonts w:ascii="Arial" w:hAnsi="Arial" w:cs="Arial"/>
          <w:color w:val="333333"/>
        </w:rPr>
        <w:t>. This means the rollers</w:t>
      </w:r>
      <w:r w:rsidRPr="0084269A">
        <w:rPr>
          <w:rFonts w:ascii="Arial" w:hAnsi="Arial" w:cs="Arial"/>
          <w:color w:val="333333"/>
        </w:rPr>
        <w:t xml:space="preserve"> </w:t>
      </w:r>
      <w:r w:rsidR="00E908E8">
        <w:rPr>
          <w:rFonts w:ascii="Arial" w:hAnsi="Arial" w:cs="Arial"/>
          <w:color w:val="333333"/>
        </w:rPr>
        <w:t xml:space="preserve">can </w:t>
      </w:r>
      <w:r w:rsidRPr="0084269A">
        <w:rPr>
          <w:rFonts w:ascii="Arial" w:hAnsi="Arial" w:cs="Arial"/>
          <w:color w:val="333333"/>
        </w:rPr>
        <w:t xml:space="preserve">reach the </w:t>
      </w:r>
      <w:r w:rsidR="00E908E8">
        <w:rPr>
          <w:rFonts w:ascii="Arial" w:hAnsi="Arial" w:cs="Arial"/>
          <w:color w:val="333333"/>
        </w:rPr>
        <w:t>conveyor</w:t>
      </w:r>
      <w:r w:rsidR="00E908E8" w:rsidRPr="0084269A">
        <w:rPr>
          <w:rFonts w:ascii="Arial" w:hAnsi="Arial" w:cs="Arial"/>
          <w:color w:val="333333"/>
        </w:rPr>
        <w:t xml:space="preserve"> </w:t>
      </w:r>
      <w:r w:rsidRPr="0084269A">
        <w:rPr>
          <w:rFonts w:ascii="Arial" w:hAnsi="Arial" w:cs="Arial"/>
          <w:color w:val="333333"/>
        </w:rPr>
        <w:t xml:space="preserve">speed faster. </w:t>
      </w:r>
    </w:p>
    <w:p w14:paraId="35E8165A" w14:textId="77777777" w:rsidR="0084269A" w:rsidRPr="0084269A" w:rsidRDefault="0084269A" w:rsidP="0084269A">
      <w:pPr>
        <w:pStyle w:val="NormalWeb"/>
        <w:shd w:val="clear" w:color="auto" w:fill="FFFFFF"/>
        <w:spacing w:before="150" w:after="150"/>
        <w:rPr>
          <w:rFonts w:ascii="Arial" w:hAnsi="Arial" w:cs="Arial"/>
          <w:color w:val="333333"/>
        </w:rPr>
      </w:pPr>
    </w:p>
    <w:p w14:paraId="23AE3D9C" w14:textId="77777777" w:rsidR="0084269A" w:rsidRPr="0084269A" w:rsidRDefault="0084269A" w:rsidP="0084269A">
      <w:pPr>
        <w:pStyle w:val="NormalWeb"/>
        <w:shd w:val="clear" w:color="auto" w:fill="FFFFFF"/>
        <w:spacing w:before="150" w:after="150"/>
        <w:rPr>
          <w:rFonts w:ascii="Arial" w:hAnsi="Arial" w:cs="Arial"/>
          <w:color w:val="333333"/>
        </w:rPr>
      </w:pPr>
    </w:p>
    <w:p w14:paraId="6E7E4503" w14:textId="11B41103" w:rsidR="0084269A" w:rsidRPr="0084269A" w:rsidRDefault="0084269A" w:rsidP="0084269A">
      <w:pPr>
        <w:pStyle w:val="NormalWeb"/>
        <w:shd w:val="clear" w:color="auto" w:fill="FFFFFF"/>
        <w:spacing w:before="150" w:after="150"/>
        <w:rPr>
          <w:rFonts w:ascii="Arial" w:hAnsi="Arial" w:cs="Arial"/>
          <w:b/>
          <w:bCs/>
          <w:color w:val="333333"/>
        </w:rPr>
      </w:pPr>
      <w:r w:rsidRPr="0084269A">
        <w:rPr>
          <w:rFonts w:ascii="Arial" w:hAnsi="Arial" w:cs="Arial"/>
          <w:b/>
          <w:bCs/>
          <w:color w:val="333333"/>
        </w:rPr>
        <w:t xml:space="preserve">Custom guide </w:t>
      </w:r>
    </w:p>
    <w:p w14:paraId="7C2336B9" w14:textId="0F4B3EFD" w:rsidR="00A95586" w:rsidRDefault="004D19F5" w:rsidP="0084269A">
      <w:pPr>
        <w:pStyle w:val="NormalWeb"/>
        <w:shd w:val="clear" w:color="auto" w:fill="FFFFFF"/>
        <w:spacing w:before="150" w:beforeAutospacing="0" w:after="150" w:afterAutospacing="0"/>
        <w:jc w:val="both"/>
        <w:rPr>
          <w:rFonts w:ascii="Arial" w:hAnsi="Arial" w:cs="Arial"/>
          <w:color w:val="333333"/>
        </w:rPr>
      </w:pPr>
      <w:r>
        <w:rPr>
          <w:rFonts w:ascii="Arial" w:hAnsi="Arial" w:cs="Arial"/>
          <w:color w:val="333333"/>
        </w:rPr>
        <w:t>Find out what specification you need: Go online and s</w:t>
      </w:r>
      <w:r w:rsidR="0084269A" w:rsidRPr="0084269A">
        <w:rPr>
          <w:rFonts w:ascii="Arial" w:hAnsi="Arial" w:cs="Arial"/>
          <w:color w:val="333333"/>
        </w:rPr>
        <w:t xml:space="preserve">pecify the outer and inner diameter </w:t>
      </w:r>
      <w:r>
        <w:rPr>
          <w:rFonts w:ascii="Arial" w:hAnsi="Arial" w:cs="Arial"/>
          <w:color w:val="333333"/>
        </w:rPr>
        <w:t xml:space="preserve">you require, </w:t>
      </w:r>
      <w:r w:rsidR="0084269A" w:rsidRPr="0084269A">
        <w:rPr>
          <w:rFonts w:ascii="Arial" w:hAnsi="Arial" w:cs="Arial"/>
          <w:color w:val="333333"/>
        </w:rPr>
        <w:t xml:space="preserve">as well as the length of the roller, the load, </w:t>
      </w:r>
      <w:r w:rsidR="00E908E8">
        <w:rPr>
          <w:rFonts w:ascii="Arial" w:hAnsi="Arial" w:cs="Arial"/>
          <w:color w:val="333333"/>
        </w:rPr>
        <w:t>speed</w:t>
      </w:r>
      <w:r w:rsidRPr="0084269A">
        <w:rPr>
          <w:rFonts w:ascii="Arial" w:hAnsi="Arial" w:cs="Arial"/>
          <w:color w:val="333333"/>
        </w:rPr>
        <w:t>,</w:t>
      </w:r>
      <w:r w:rsidR="0084269A" w:rsidRPr="0084269A">
        <w:rPr>
          <w:rFonts w:ascii="Arial" w:hAnsi="Arial" w:cs="Arial"/>
          <w:color w:val="333333"/>
        </w:rPr>
        <w:t xml:space="preserve"> and the ambient temperature. </w:t>
      </w:r>
    </w:p>
    <w:p w14:paraId="13C0924D" w14:textId="54131731" w:rsidR="004D19F5" w:rsidRDefault="004D19F5" w:rsidP="004D19F5">
      <w:pPr>
        <w:pStyle w:val="NormalWeb"/>
        <w:shd w:val="clear" w:color="auto" w:fill="FFFFFF"/>
        <w:spacing w:before="150" w:beforeAutospacing="0" w:after="150" w:afterAutospacing="0"/>
        <w:jc w:val="both"/>
        <w:rPr>
          <w:rFonts w:ascii="Arial" w:hAnsi="Arial" w:cs="Arial"/>
          <w:color w:val="333333"/>
        </w:rPr>
      </w:pPr>
      <w:r>
        <w:rPr>
          <w:rFonts w:ascii="Arial" w:hAnsi="Arial" w:cs="Arial"/>
          <w:color w:val="333333"/>
        </w:rPr>
        <w:t>You will also need to enter</w:t>
      </w:r>
      <w:r w:rsidR="0084269A" w:rsidRPr="0084269A">
        <w:rPr>
          <w:rFonts w:ascii="Arial" w:hAnsi="Arial" w:cs="Arial"/>
          <w:color w:val="333333"/>
        </w:rPr>
        <w:t xml:space="preserve"> the acting force and the degree of wrap around</w:t>
      </w:r>
      <w:r>
        <w:rPr>
          <w:rFonts w:ascii="Arial" w:hAnsi="Arial" w:cs="Arial"/>
          <w:color w:val="333333"/>
        </w:rPr>
        <w:t xml:space="preserve">. The online igus calculator will then </w:t>
      </w:r>
      <w:r w:rsidR="00E908E8">
        <w:rPr>
          <w:rFonts w:ascii="Arial" w:hAnsi="Arial" w:cs="Arial"/>
          <w:color w:val="333333"/>
        </w:rPr>
        <w:t>suggest</w:t>
      </w:r>
      <w:r w:rsidR="00E908E8" w:rsidRPr="0084269A">
        <w:rPr>
          <w:rFonts w:ascii="Arial" w:hAnsi="Arial" w:cs="Arial"/>
          <w:color w:val="333333"/>
        </w:rPr>
        <w:t xml:space="preserve"> </w:t>
      </w:r>
      <w:r w:rsidR="0084269A" w:rsidRPr="0084269A">
        <w:rPr>
          <w:rFonts w:ascii="Arial" w:hAnsi="Arial" w:cs="Arial"/>
          <w:color w:val="333333"/>
        </w:rPr>
        <w:t xml:space="preserve">the appropriate tube materials. </w:t>
      </w:r>
    </w:p>
    <w:p w14:paraId="5B127C79" w14:textId="63427604" w:rsidR="0084269A" w:rsidRPr="0084269A" w:rsidRDefault="0084269A" w:rsidP="004D19F5">
      <w:pPr>
        <w:pStyle w:val="NormalWeb"/>
        <w:shd w:val="clear" w:color="auto" w:fill="FFFFFF"/>
        <w:spacing w:before="150" w:beforeAutospacing="0" w:after="150" w:afterAutospacing="0"/>
        <w:jc w:val="both"/>
        <w:rPr>
          <w:rFonts w:ascii="Arial" w:hAnsi="Arial" w:cs="Arial"/>
          <w:color w:val="333333"/>
        </w:rPr>
      </w:pPr>
      <w:r w:rsidRPr="0084269A">
        <w:rPr>
          <w:rFonts w:ascii="Arial" w:hAnsi="Arial" w:cs="Arial"/>
          <w:color w:val="333333"/>
        </w:rPr>
        <w:t xml:space="preserve">In the second step, </w:t>
      </w:r>
      <w:r w:rsidR="00E908E8">
        <w:rPr>
          <w:rFonts w:ascii="Arial" w:hAnsi="Arial" w:cs="Arial"/>
          <w:color w:val="333333"/>
        </w:rPr>
        <w:t xml:space="preserve">stay </w:t>
      </w:r>
      <w:r w:rsidR="004D19F5">
        <w:rPr>
          <w:rFonts w:ascii="Arial" w:hAnsi="Arial" w:cs="Arial"/>
          <w:color w:val="333333"/>
        </w:rPr>
        <w:t>online and</w:t>
      </w:r>
      <w:r w:rsidRPr="0084269A">
        <w:rPr>
          <w:rFonts w:ascii="Arial" w:hAnsi="Arial" w:cs="Arial"/>
          <w:color w:val="333333"/>
        </w:rPr>
        <w:t xml:space="preserve"> select the guide roller based on the deflection, </w:t>
      </w:r>
      <w:r w:rsidR="004D19F5" w:rsidRPr="0084269A">
        <w:rPr>
          <w:rFonts w:ascii="Arial" w:hAnsi="Arial" w:cs="Arial"/>
          <w:color w:val="333333"/>
        </w:rPr>
        <w:t>weight,</w:t>
      </w:r>
      <w:r w:rsidRPr="0084269A">
        <w:rPr>
          <w:rFonts w:ascii="Arial" w:hAnsi="Arial" w:cs="Arial"/>
          <w:color w:val="333333"/>
        </w:rPr>
        <w:t xml:space="preserve"> and price data, download the configuration CAD </w:t>
      </w:r>
      <w:r w:rsidR="00AB71AD" w:rsidRPr="0084269A">
        <w:rPr>
          <w:rFonts w:ascii="Arial" w:hAnsi="Arial" w:cs="Arial"/>
          <w:color w:val="333333"/>
        </w:rPr>
        <w:t>data,</w:t>
      </w:r>
      <w:r w:rsidRPr="0084269A">
        <w:rPr>
          <w:rFonts w:ascii="Arial" w:hAnsi="Arial" w:cs="Arial"/>
          <w:color w:val="333333"/>
        </w:rPr>
        <w:t xml:space="preserve"> and order the </w:t>
      </w:r>
      <w:r w:rsidR="00E908E8">
        <w:rPr>
          <w:rFonts w:ascii="Arial" w:hAnsi="Arial" w:cs="Arial"/>
          <w:color w:val="333333"/>
        </w:rPr>
        <w:t xml:space="preserve">xiros </w:t>
      </w:r>
      <w:r w:rsidRPr="0084269A">
        <w:rPr>
          <w:rFonts w:ascii="Arial" w:hAnsi="Arial" w:cs="Arial"/>
          <w:color w:val="333333"/>
        </w:rPr>
        <w:t>roller</w:t>
      </w:r>
      <w:r w:rsidR="00E908E8">
        <w:rPr>
          <w:rFonts w:ascii="Arial" w:hAnsi="Arial" w:cs="Arial"/>
          <w:color w:val="333333"/>
        </w:rPr>
        <w:t>s</w:t>
      </w:r>
      <w:r w:rsidRPr="0084269A">
        <w:rPr>
          <w:rFonts w:ascii="Arial" w:hAnsi="Arial" w:cs="Arial"/>
          <w:color w:val="333333"/>
        </w:rPr>
        <w:t xml:space="preserve"> directly online.</w:t>
      </w:r>
    </w:p>
    <w:bookmarkEnd w:id="0"/>
    <w:bookmarkEnd w:id="1"/>
    <w:bookmarkEnd w:id="2"/>
    <w:p w14:paraId="52167CC2" w14:textId="77777777" w:rsidR="0084269A" w:rsidRDefault="0084269A" w:rsidP="004D19F5">
      <w:pPr>
        <w:shd w:val="clear" w:color="auto" w:fill="FFFFFF"/>
        <w:jc w:val="center"/>
        <w:rPr>
          <w:rFonts w:cs="Arial"/>
          <w:b/>
          <w:bCs/>
          <w:i/>
          <w:iCs/>
        </w:rPr>
      </w:pPr>
      <w:r>
        <w:rPr>
          <w:rFonts w:cs="Arial"/>
          <w:b/>
          <w:bCs/>
          <w:i/>
          <w:iCs/>
        </w:rPr>
        <w:t>end</w:t>
      </w:r>
    </w:p>
    <w:p w14:paraId="43BD0355" w14:textId="77777777" w:rsidR="0084269A" w:rsidRDefault="0084269A" w:rsidP="0084269A">
      <w:pPr>
        <w:shd w:val="clear" w:color="auto" w:fill="FFFFFF"/>
        <w:rPr>
          <w:rFonts w:cs="Arial"/>
          <w:b/>
          <w:bCs/>
        </w:rPr>
      </w:pPr>
    </w:p>
    <w:p w14:paraId="45359A16" w14:textId="77777777" w:rsidR="0084269A" w:rsidRDefault="0084269A" w:rsidP="0084269A">
      <w:pPr>
        <w:shd w:val="clear" w:color="auto" w:fill="FFFFFF"/>
        <w:rPr>
          <w:rFonts w:cs="Arial"/>
          <w:b/>
          <w:bCs/>
        </w:rPr>
      </w:pPr>
    </w:p>
    <w:p w14:paraId="34651F66" w14:textId="77777777" w:rsidR="0084269A" w:rsidRDefault="0084269A" w:rsidP="0084269A">
      <w:pPr>
        <w:spacing w:line="360" w:lineRule="auto"/>
        <w:rPr>
          <w:rFonts w:cs="Arial"/>
          <w:b/>
          <w:sz w:val="20"/>
        </w:rPr>
      </w:pPr>
      <w:r>
        <w:rPr>
          <w:rFonts w:cs="Arial"/>
          <w:b/>
          <w:sz w:val="20"/>
        </w:rPr>
        <w:t>Picture captions</w:t>
      </w:r>
    </w:p>
    <w:p w14:paraId="26726AFE" w14:textId="59C3F75A" w:rsidR="0084269A" w:rsidRPr="00B41F85" w:rsidRDefault="0084269A" w:rsidP="0084269A">
      <w:pPr>
        <w:pStyle w:val="ListParagraph"/>
        <w:numPr>
          <w:ilvl w:val="0"/>
          <w:numId w:val="1"/>
        </w:numPr>
        <w:spacing w:line="360" w:lineRule="auto"/>
        <w:rPr>
          <w:rFonts w:ascii="Arial" w:hAnsi="Arial" w:cs="Arial"/>
          <w:bCs/>
          <w:sz w:val="20"/>
          <w:szCs w:val="20"/>
        </w:rPr>
      </w:pPr>
      <w:r w:rsidRPr="00B41F85">
        <w:rPr>
          <w:rFonts w:ascii="Arial" w:hAnsi="Arial" w:cs="Arial"/>
          <w:bCs/>
          <w:sz w:val="20"/>
          <w:szCs w:val="20"/>
        </w:rPr>
        <w:t xml:space="preserve">Picture PM2820-1: </w:t>
      </w:r>
      <w:r w:rsidRPr="0084269A">
        <w:rPr>
          <w:rFonts w:ascii="Arial" w:hAnsi="Arial" w:cs="Arial"/>
          <w:bCs/>
          <w:sz w:val="20"/>
          <w:szCs w:val="20"/>
        </w:rPr>
        <w:t>Easy and lubrication-free guidance of labels with xiros polymer ball bearing</w:t>
      </w:r>
      <w:r w:rsidR="00E908E8">
        <w:rPr>
          <w:rFonts w:ascii="Arial" w:hAnsi="Arial" w:cs="Arial"/>
          <w:bCs/>
          <w:sz w:val="20"/>
          <w:szCs w:val="20"/>
        </w:rPr>
        <w:t>s</w:t>
      </w:r>
      <w:r w:rsidRPr="0084269A">
        <w:rPr>
          <w:rFonts w:ascii="Arial" w:hAnsi="Arial" w:cs="Arial"/>
          <w:bCs/>
          <w:sz w:val="20"/>
          <w:szCs w:val="20"/>
        </w:rPr>
        <w:t xml:space="preserve"> in the new black guide roller. (Source: igus)</w:t>
      </w:r>
    </w:p>
    <w:p w14:paraId="446FBF3D" w14:textId="77777777" w:rsidR="0084269A" w:rsidRPr="00AB71AD" w:rsidRDefault="0084269A" w:rsidP="0084269A">
      <w:pPr>
        <w:spacing w:line="360" w:lineRule="auto"/>
        <w:ind w:right="-30"/>
        <w:rPr>
          <w:rFonts w:cs="Arial"/>
          <w:bCs/>
          <w:sz w:val="20"/>
          <w:lang w:val="en-GB"/>
        </w:rPr>
      </w:pPr>
    </w:p>
    <w:p w14:paraId="0E086EDD" w14:textId="77777777" w:rsidR="0084269A" w:rsidRDefault="0084269A" w:rsidP="0084269A">
      <w:pPr>
        <w:spacing w:line="360" w:lineRule="auto"/>
        <w:rPr>
          <w:rFonts w:ascii="Arial Narrow" w:hAnsi="Arial Narrow"/>
          <w:b/>
        </w:rPr>
      </w:pPr>
      <w:r>
        <w:rPr>
          <w:rFonts w:ascii="Arial Narrow" w:hAnsi="Arial Narrow"/>
          <w:b/>
        </w:rPr>
        <w:t>igus resources:</w:t>
      </w:r>
    </w:p>
    <w:tbl>
      <w:tblPr>
        <w:tblW w:w="0" w:type="auto"/>
        <w:tblInd w:w="720" w:type="dxa"/>
        <w:tblLook w:val="04A0" w:firstRow="1" w:lastRow="0" w:firstColumn="1" w:lastColumn="0" w:noHBand="0" w:noVBand="1"/>
      </w:tblPr>
      <w:tblGrid>
        <w:gridCol w:w="590"/>
        <w:gridCol w:w="6343"/>
      </w:tblGrid>
      <w:tr w:rsidR="0084269A" w:rsidRPr="00E908E8" w14:paraId="7D451642" w14:textId="77777777" w:rsidTr="00C51A18">
        <w:trPr>
          <w:trHeight w:val="395"/>
        </w:trPr>
        <w:tc>
          <w:tcPr>
            <w:tcW w:w="693" w:type="dxa"/>
            <w:vAlign w:val="center"/>
            <w:hideMark/>
          </w:tcPr>
          <w:p w14:paraId="7491D6BE" w14:textId="77777777" w:rsidR="0084269A" w:rsidRDefault="0084269A" w:rsidP="00C51A18">
            <w:pPr>
              <w:spacing w:line="360" w:lineRule="auto"/>
              <w:rPr>
                <w:rFonts w:ascii="Arial Narrow" w:hAnsi="Arial Narrow" w:cs="Arial"/>
                <w:bCs/>
              </w:rPr>
            </w:pPr>
            <w:r>
              <w:rPr>
                <w:noProof/>
              </w:rPr>
              <w:drawing>
                <wp:anchor distT="0" distB="0" distL="114300" distR="114300" simplePos="0" relativeHeight="251659264" behindDoc="0" locked="0" layoutInCell="1" allowOverlap="1" wp14:anchorId="5A290FBE" wp14:editId="744DD419">
                  <wp:simplePos x="0" y="0"/>
                  <wp:positionH relativeFrom="column">
                    <wp:posOffset>44450</wp:posOffset>
                  </wp:positionH>
                  <wp:positionV relativeFrom="paragraph">
                    <wp:posOffset>6350</wp:posOffset>
                  </wp:positionV>
                  <wp:extent cx="195580" cy="1955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pic:spPr>
                      </pic:pic>
                    </a:graphicData>
                  </a:graphic>
                  <wp14:sizeRelH relativeFrom="margin">
                    <wp14:pctWidth>0</wp14:pctWidth>
                  </wp14:sizeRelH>
                  <wp14:sizeRelV relativeFrom="margin">
                    <wp14:pctHeight>0</wp14:pctHeight>
                  </wp14:sizeRelV>
                </wp:anchor>
              </w:drawing>
            </w:r>
          </w:p>
        </w:tc>
        <w:tc>
          <w:tcPr>
            <w:tcW w:w="7603" w:type="dxa"/>
            <w:hideMark/>
          </w:tcPr>
          <w:p w14:paraId="19E83BA6"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LiveChat with our technical team at </w:t>
            </w:r>
            <w:hyperlink r:id="rId9" w:history="1">
              <w:r w:rsidRPr="00AB71AD">
                <w:rPr>
                  <w:rStyle w:val="Hyperlink"/>
                  <w:rFonts w:ascii="Arial Narrow" w:hAnsi="Arial Narrow" w:cs="Arial"/>
                  <w:bCs/>
                  <w:lang w:val="en-GB"/>
                </w:rPr>
                <w:t>igus.co.uk</w:t>
              </w:r>
            </w:hyperlink>
          </w:p>
        </w:tc>
      </w:tr>
      <w:tr w:rsidR="0084269A" w:rsidRPr="00E908E8" w14:paraId="3711BDF8" w14:textId="77777777" w:rsidTr="00C51A18">
        <w:trPr>
          <w:trHeight w:val="395"/>
        </w:trPr>
        <w:tc>
          <w:tcPr>
            <w:tcW w:w="693" w:type="dxa"/>
            <w:vAlign w:val="center"/>
            <w:hideMark/>
          </w:tcPr>
          <w:p w14:paraId="5E73E2B4" w14:textId="77777777" w:rsidR="0084269A" w:rsidRPr="00AB71AD" w:rsidRDefault="0084269A" w:rsidP="00C51A18">
            <w:pPr>
              <w:spacing w:line="360" w:lineRule="auto"/>
              <w:rPr>
                <w:rFonts w:ascii="Arial Narrow" w:hAnsi="Arial Narrow" w:cs="Arial"/>
                <w:bCs/>
                <w:lang w:val="en-GB"/>
              </w:rPr>
            </w:pPr>
            <w:r>
              <w:rPr>
                <w:noProof/>
              </w:rPr>
              <w:drawing>
                <wp:anchor distT="0" distB="0" distL="114300" distR="114300" simplePos="0" relativeHeight="251660288" behindDoc="1" locked="0" layoutInCell="1" allowOverlap="1" wp14:anchorId="68CEA862" wp14:editId="5B1EA79E">
                  <wp:simplePos x="0" y="0"/>
                  <wp:positionH relativeFrom="column">
                    <wp:posOffset>33020</wp:posOffset>
                  </wp:positionH>
                  <wp:positionV relativeFrom="paragraph">
                    <wp:posOffset>0</wp:posOffset>
                  </wp:positionV>
                  <wp:extent cx="238125" cy="233680"/>
                  <wp:effectExtent l="0" t="0" r="9525" b="0"/>
                  <wp:wrapNone/>
                  <wp:docPr id="7" name="Picture 7"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0">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pic:spPr>
                      </pic:pic>
                    </a:graphicData>
                  </a:graphic>
                  <wp14:sizeRelH relativeFrom="page">
                    <wp14:pctWidth>0</wp14:pctWidth>
                  </wp14:sizeRelH>
                  <wp14:sizeRelV relativeFrom="page">
                    <wp14:pctHeight>0</wp14:pctHeight>
                  </wp14:sizeRelV>
                </wp:anchor>
              </w:drawing>
            </w:r>
          </w:p>
        </w:tc>
        <w:tc>
          <w:tcPr>
            <w:tcW w:w="7603" w:type="dxa"/>
            <w:hideMark/>
          </w:tcPr>
          <w:p w14:paraId="1ECCEFA1"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Follow us at </w:t>
            </w:r>
            <w:hyperlink r:id="rId11" w:history="1">
              <w:r w:rsidRPr="00AB71AD">
                <w:rPr>
                  <w:rStyle w:val="Hyperlink"/>
                  <w:rFonts w:ascii="Arial Narrow" w:hAnsi="Arial Narrow"/>
                  <w:lang w:val="en-GB"/>
                </w:rPr>
                <w:t>twitter.com/igusUK</w:t>
              </w:r>
            </w:hyperlink>
            <w:r w:rsidRPr="00AB71AD">
              <w:rPr>
                <w:rFonts w:ascii="Arial Narrow" w:hAnsi="Arial Narrow" w:cs="Arial"/>
                <w:bCs/>
                <w:lang w:val="en-GB"/>
              </w:rPr>
              <w:t xml:space="preserve"> </w:t>
            </w:r>
          </w:p>
        </w:tc>
      </w:tr>
      <w:tr w:rsidR="0084269A" w:rsidRPr="00E908E8" w14:paraId="5A0FA4AC" w14:textId="77777777" w:rsidTr="00C51A18">
        <w:trPr>
          <w:trHeight w:val="395"/>
        </w:trPr>
        <w:tc>
          <w:tcPr>
            <w:tcW w:w="693" w:type="dxa"/>
            <w:vAlign w:val="center"/>
            <w:hideMark/>
          </w:tcPr>
          <w:p w14:paraId="3EB19BB3" w14:textId="77777777" w:rsidR="0084269A" w:rsidRPr="00AB71AD" w:rsidRDefault="0084269A" w:rsidP="00C51A18">
            <w:pPr>
              <w:spacing w:line="360" w:lineRule="auto"/>
              <w:rPr>
                <w:rFonts w:ascii="Arial Narrow" w:hAnsi="Arial Narrow" w:cs="Arial"/>
                <w:bCs/>
                <w:lang w:val="en-GB"/>
              </w:rPr>
            </w:pPr>
            <w:r>
              <w:rPr>
                <w:noProof/>
              </w:rPr>
              <w:drawing>
                <wp:anchor distT="0" distB="0" distL="114300" distR="114300" simplePos="0" relativeHeight="251661312" behindDoc="1" locked="0" layoutInCell="1" allowOverlap="1" wp14:anchorId="42114771" wp14:editId="2BEE9B3C">
                  <wp:simplePos x="0" y="0"/>
                  <wp:positionH relativeFrom="column">
                    <wp:posOffset>10795</wp:posOffset>
                  </wp:positionH>
                  <wp:positionV relativeFrom="paragraph">
                    <wp:posOffset>635</wp:posOffset>
                  </wp:positionV>
                  <wp:extent cx="285750" cy="210185"/>
                  <wp:effectExtent l="0" t="0" r="0" b="0"/>
                  <wp:wrapNone/>
                  <wp:docPr id="6"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2" cstate="print">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7603" w:type="dxa"/>
            <w:hideMark/>
          </w:tcPr>
          <w:p w14:paraId="3EAEFC3E"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Watch our videos at </w:t>
            </w:r>
            <w:hyperlink r:id="rId13" w:history="1">
              <w:r w:rsidRPr="00AB71AD">
                <w:rPr>
                  <w:rStyle w:val="Hyperlink"/>
                  <w:rFonts w:ascii="Arial Narrow" w:hAnsi="Arial Narrow" w:cs="Arial"/>
                  <w:bCs/>
                  <w:lang w:val="en-GB"/>
                </w:rPr>
                <w:t>igus.co.uk/YouTube</w:t>
              </w:r>
            </w:hyperlink>
          </w:p>
        </w:tc>
      </w:tr>
      <w:tr w:rsidR="0084269A" w:rsidRPr="00E908E8" w14:paraId="106A75CA" w14:textId="77777777" w:rsidTr="00C51A18">
        <w:trPr>
          <w:trHeight w:val="395"/>
        </w:trPr>
        <w:tc>
          <w:tcPr>
            <w:tcW w:w="693" w:type="dxa"/>
            <w:vAlign w:val="center"/>
            <w:hideMark/>
          </w:tcPr>
          <w:p w14:paraId="252D45A2" w14:textId="77777777" w:rsidR="0084269A" w:rsidRPr="00AB71AD" w:rsidRDefault="0084269A" w:rsidP="00C51A18">
            <w:pPr>
              <w:spacing w:line="360" w:lineRule="auto"/>
              <w:rPr>
                <w:rFonts w:ascii="Arial Narrow" w:hAnsi="Arial Narrow" w:cs="Arial"/>
                <w:bCs/>
                <w:lang w:val="en-GB"/>
              </w:rPr>
            </w:pPr>
            <w:r>
              <w:rPr>
                <w:noProof/>
              </w:rPr>
              <w:drawing>
                <wp:anchor distT="0" distB="0" distL="114300" distR="114300" simplePos="0" relativeHeight="251662336" behindDoc="1" locked="0" layoutInCell="1" allowOverlap="1" wp14:anchorId="7BC616D3" wp14:editId="7966882C">
                  <wp:simplePos x="0" y="0"/>
                  <wp:positionH relativeFrom="column">
                    <wp:posOffset>48895</wp:posOffset>
                  </wp:positionH>
                  <wp:positionV relativeFrom="paragraph">
                    <wp:posOffset>1270</wp:posOffset>
                  </wp:positionV>
                  <wp:extent cx="209550" cy="209550"/>
                  <wp:effectExtent l="0" t="0" r="0" b="0"/>
                  <wp:wrapNone/>
                  <wp:docPr id="5" name="Picture 5"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7603" w:type="dxa"/>
            <w:hideMark/>
          </w:tcPr>
          <w:p w14:paraId="54D527F3"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Connect to us at </w:t>
            </w:r>
            <w:hyperlink r:id="rId15" w:history="1">
              <w:r w:rsidRPr="00AB71AD">
                <w:rPr>
                  <w:rStyle w:val="Hyperlink"/>
                  <w:rFonts w:ascii="Arial Narrow" w:hAnsi="Arial Narrow"/>
                  <w:lang w:val="en-GB"/>
                </w:rPr>
                <w:t>igus.co.uk/Facebook</w:t>
              </w:r>
            </w:hyperlink>
            <w:r w:rsidRPr="00AB71AD">
              <w:rPr>
                <w:rFonts w:ascii="Arial Narrow" w:hAnsi="Arial Narrow" w:cs="Arial"/>
                <w:bCs/>
                <w:lang w:val="en-GB"/>
              </w:rPr>
              <w:t xml:space="preserve"> </w:t>
            </w:r>
          </w:p>
        </w:tc>
      </w:tr>
      <w:tr w:rsidR="0084269A" w:rsidRPr="00E908E8" w14:paraId="7252B93B" w14:textId="77777777" w:rsidTr="00C51A18">
        <w:trPr>
          <w:trHeight w:val="395"/>
        </w:trPr>
        <w:tc>
          <w:tcPr>
            <w:tcW w:w="693" w:type="dxa"/>
            <w:vAlign w:val="center"/>
            <w:hideMark/>
          </w:tcPr>
          <w:p w14:paraId="5F35780F" w14:textId="77777777" w:rsidR="0084269A" w:rsidRPr="00AB71AD" w:rsidRDefault="0084269A" w:rsidP="00C51A18">
            <w:pPr>
              <w:spacing w:line="360" w:lineRule="auto"/>
              <w:rPr>
                <w:rFonts w:ascii="Arial Narrow" w:hAnsi="Arial Narrow" w:cs="Arial"/>
                <w:bCs/>
                <w:lang w:val="en-GB"/>
              </w:rPr>
            </w:pPr>
            <w:r>
              <w:rPr>
                <w:noProof/>
              </w:rPr>
              <w:drawing>
                <wp:anchor distT="0" distB="0" distL="114300" distR="114300" simplePos="0" relativeHeight="251663360" behindDoc="0" locked="0" layoutInCell="1" allowOverlap="1" wp14:anchorId="6D82F2FF" wp14:editId="53B119F2">
                  <wp:simplePos x="0" y="0"/>
                  <wp:positionH relativeFrom="margin">
                    <wp:posOffset>59690</wp:posOffset>
                  </wp:positionH>
                  <wp:positionV relativeFrom="paragraph">
                    <wp:posOffset>7620</wp:posOffset>
                  </wp:positionV>
                  <wp:extent cx="199390" cy="199390"/>
                  <wp:effectExtent l="0" t="0" r="0" b="0"/>
                  <wp:wrapNone/>
                  <wp:docPr id="4" name="Picture 4"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603" w:type="dxa"/>
            <w:hideMark/>
          </w:tcPr>
          <w:p w14:paraId="214BC1B3"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Read our blog at </w:t>
            </w:r>
            <w:hyperlink r:id="rId17" w:history="1">
              <w:r w:rsidRPr="00AB71AD">
                <w:rPr>
                  <w:rStyle w:val="Hyperlink"/>
                  <w:rFonts w:ascii="Arial Narrow" w:hAnsi="Arial Narrow"/>
                  <w:lang w:val="en-GB"/>
                </w:rPr>
                <w:t>blog.igus.co.uk</w:t>
              </w:r>
            </w:hyperlink>
            <w:r w:rsidRPr="00AB71AD">
              <w:rPr>
                <w:rFonts w:ascii="Arial Narrow" w:hAnsi="Arial Narrow" w:cs="Arial"/>
                <w:bCs/>
                <w:lang w:val="en-GB"/>
              </w:rPr>
              <w:t xml:space="preserve"> </w:t>
            </w:r>
          </w:p>
        </w:tc>
      </w:tr>
    </w:tbl>
    <w:p w14:paraId="6A98F807" w14:textId="77777777" w:rsidR="0084269A" w:rsidRPr="00AB71AD" w:rsidRDefault="0084269A" w:rsidP="0084269A">
      <w:pPr>
        <w:spacing w:line="360" w:lineRule="auto"/>
        <w:rPr>
          <w:rFonts w:ascii="Arial Narrow" w:hAnsi="Arial Narrow"/>
          <w:b/>
          <w:bCs/>
          <w:lang w:val="en-GB" w:eastAsia="zh-TW"/>
        </w:rPr>
      </w:pPr>
    </w:p>
    <w:p w14:paraId="09701E74" w14:textId="77777777" w:rsidR="0084269A" w:rsidRPr="00AB71AD" w:rsidRDefault="0084269A" w:rsidP="0084269A">
      <w:pPr>
        <w:rPr>
          <w:rFonts w:ascii="Arial Narrow" w:hAnsi="Arial Narrow"/>
          <w:b/>
          <w:bCs/>
          <w:lang w:val="en-GB"/>
        </w:rPr>
      </w:pPr>
      <w:r w:rsidRPr="00AB71AD">
        <w:rPr>
          <w:rFonts w:ascii="Arial Narrow" w:hAnsi="Arial Narrow"/>
          <w:b/>
          <w:bCs/>
          <w:lang w:val="en-GB"/>
        </w:rPr>
        <w:t>About igus:</w:t>
      </w:r>
    </w:p>
    <w:p w14:paraId="2D4D0FEC" w14:textId="77777777" w:rsidR="0084269A" w:rsidRPr="00AB71AD" w:rsidRDefault="0084269A" w:rsidP="0084269A">
      <w:pPr>
        <w:rPr>
          <w:rFonts w:ascii="Arial Narrow" w:hAnsi="Arial Narrow"/>
          <w:b/>
          <w:bCs/>
          <w:lang w:val="en-GB"/>
        </w:rPr>
      </w:pPr>
    </w:p>
    <w:p w14:paraId="0068AB07" w14:textId="77777777" w:rsidR="0084269A" w:rsidRPr="00AB71AD" w:rsidRDefault="0084269A" w:rsidP="0084269A">
      <w:pPr>
        <w:spacing w:line="360" w:lineRule="auto"/>
        <w:rPr>
          <w:rFonts w:ascii="Arial Narrow" w:hAnsi="Arial Narrow"/>
          <w:lang w:val="en-GB"/>
        </w:rPr>
      </w:pPr>
      <w:r w:rsidRPr="00AB71AD">
        <w:rPr>
          <w:rFonts w:ascii="Arial Narrow" w:hAnsi="Arial Narrow"/>
          <w:lang w:val="en-GB"/>
        </w:rPr>
        <w:t>Based in Northampton in the UK and with global headquarters in Cologne, Germany, igus is a leading international manufacturer of energy chain systems and polymer plain bearings. The family-run company is represented in 35 countries and employs over 4000 people around the world. In 2019, igus generated a turnover of 764 million euros with motion plastics, plastic components for moving applications.</w:t>
      </w:r>
    </w:p>
    <w:p w14:paraId="4A75DA4C" w14:textId="77777777" w:rsidR="0084269A" w:rsidRPr="00AB71AD" w:rsidRDefault="0084269A" w:rsidP="0084269A">
      <w:pPr>
        <w:spacing w:line="360" w:lineRule="auto"/>
        <w:rPr>
          <w:rFonts w:ascii="Arial Narrow" w:hAnsi="Arial Narrow"/>
          <w:lang w:val="en-GB"/>
        </w:rPr>
      </w:pPr>
    </w:p>
    <w:p w14:paraId="26447CA4" w14:textId="77777777" w:rsidR="0084269A" w:rsidRPr="00AB71AD" w:rsidRDefault="0084269A" w:rsidP="0084269A">
      <w:pPr>
        <w:spacing w:line="360" w:lineRule="auto"/>
        <w:rPr>
          <w:rFonts w:ascii="Arial Narrow" w:hAnsi="Arial Narrow"/>
          <w:lang w:val="en-GB"/>
        </w:rPr>
      </w:pPr>
      <w:r w:rsidRPr="00AB71AD">
        <w:rPr>
          <w:rFonts w:ascii="Arial Narrow" w:hAnsi="Arial Narrow"/>
          <w:lang w:val="en-GB"/>
        </w:rPr>
        <w:lastRenderedPageBreak/>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2C6E5813" w14:textId="77777777" w:rsidR="0084269A" w:rsidRPr="00AB71AD" w:rsidRDefault="0084269A" w:rsidP="0084269A">
      <w:pPr>
        <w:spacing w:line="360" w:lineRule="auto"/>
        <w:rPr>
          <w:rStyle w:val="Hyperlink"/>
          <w:rFonts w:cs="Arial"/>
          <w:lang w:val="en-GB"/>
        </w:rPr>
      </w:pPr>
    </w:p>
    <w:p w14:paraId="2035A918" w14:textId="77777777" w:rsidR="0084269A" w:rsidRPr="00AB71AD" w:rsidRDefault="0084269A" w:rsidP="0084269A">
      <w:pPr>
        <w:spacing w:line="360" w:lineRule="auto"/>
        <w:rPr>
          <w:b/>
          <w:bCs/>
          <w:lang w:val="en-GB"/>
        </w:rPr>
      </w:pPr>
      <w:r w:rsidRPr="00AB71AD">
        <w:rPr>
          <w:rFonts w:ascii="Arial Narrow" w:hAnsi="Arial Narrow"/>
          <w:b/>
          <w:bCs/>
          <w:lang w:val="en-GB"/>
        </w:rPr>
        <w:t xml:space="preserve">For further information, please contact: </w:t>
      </w:r>
    </w:p>
    <w:p w14:paraId="45A4CF8A" w14:textId="77777777" w:rsidR="0084269A" w:rsidRPr="00AB71AD" w:rsidRDefault="0084269A" w:rsidP="0084269A">
      <w:pPr>
        <w:spacing w:line="360" w:lineRule="auto"/>
        <w:rPr>
          <w:rFonts w:ascii="Arial Narrow" w:hAnsi="Arial Narrow"/>
          <w:highlight w:val="yellow"/>
          <w:lang w:val="en-GB"/>
        </w:rPr>
      </w:pPr>
    </w:p>
    <w:p w14:paraId="5EBAC875" w14:textId="77777777" w:rsidR="0084269A" w:rsidRPr="00AB71AD" w:rsidRDefault="0084269A" w:rsidP="0084269A">
      <w:pPr>
        <w:spacing w:line="360" w:lineRule="auto"/>
        <w:rPr>
          <w:szCs w:val="36"/>
          <w:lang w:val="en-GB"/>
        </w:rPr>
      </w:pPr>
      <w:r w:rsidRPr="00AB71AD">
        <w:rPr>
          <w:szCs w:val="36"/>
          <w:lang w:val="en-GB"/>
        </w:rPr>
        <w:t>Erin Kemal</w:t>
      </w:r>
    </w:p>
    <w:p w14:paraId="3EA91CDA" w14:textId="77777777" w:rsidR="0084269A" w:rsidRPr="00AB71AD" w:rsidRDefault="0084269A" w:rsidP="0084269A">
      <w:pPr>
        <w:spacing w:line="360" w:lineRule="auto"/>
        <w:rPr>
          <w:szCs w:val="36"/>
          <w:lang w:val="en-GB"/>
        </w:rPr>
      </w:pPr>
      <w:r w:rsidRPr="00AB71AD">
        <w:rPr>
          <w:szCs w:val="36"/>
          <w:lang w:val="en-GB"/>
        </w:rPr>
        <w:t>Tel: 01604 677240</w:t>
      </w:r>
    </w:p>
    <w:p w14:paraId="78C4A3B2" w14:textId="77777777" w:rsidR="0084269A" w:rsidRPr="00AB71AD" w:rsidRDefault="0084269A" w:rsidP="0084269A">
      <w:pPr>
        <w:spacing w:line="360" w:lineRule="auto"/>
        <w:rPr>
          <w:szCs w:val="36"/>
          <w:lang w:val="en-GB"/>
        </w:rPr>
      </w:pPr>
      <w:r w:rsidRPr="00AB71AD">
        <w:rPr>
          <w:szCs w:val="36"/>
          <w:lang w:val="en-GB"/>
        </w:rPr>
        <w:t xml:space="preserve">Email: </w:t>
      </w:r>
      <w:hyperlink r:id="rId18" w:history="1">
        <w:r w:rsidRPr="00AB71AD">
          <w:rPr>
            <w:rStyle w:val="Hyperlink"/>
            <w:szCs w:val="36"/>
            <w:lang w:val="en-GB"/>
          </w:rPr>
          <w:t>ekemal@igus.co.uk</w:t>
        </w:r>
      </w:hyperlink>
    </w:p>
    <w:p w14:paraId="2AC8CEF7" w14:textId="77777777" w:rsidR="0084269A" w:rsidRPr="00AB71AD" w:rsidRDefault="0084269A" w:rsidP="0084269A">
      <w:pPr>
        <w:spacing w:line="360" w:lineRule="auto"/>
        <w:rPr>
          <w:szCs w:val="36"/>
          <w:lang w:val="en-GB"/>
        </w:rPr>
      </w:pPr>
    </w:p>
    <w:p w14:paraId="74B89166" w14:textId="77777777" w:rsidR="0084269A" w:rsidRPr="00AB71AD" w:rsidRDefault="0084269A" w:rsidP="0084269A">
      <w:pPr>
        <w:spacing w:line="360" w:lineRule="auto"/>
        <w:rPr>
          <w:szCs w:val="36"/>
          <w:lang w:val="en-GB"/>
        </w:rPr>
      </w:pPr>
      <w:r w:rsidRPr="00AB71AD">
        <w:rPr>
          <w:szCs w:val="36"/>
          <w:lang w:val="en-GB"/>
        </w:rPr>
        <w:t>Hannah Durrant</w:t>
      </w:r>
    </w:p>
    <w:p w14:paraId="67AEF4AE" w14:textId="77777777" w:rsidR="0084269A" w:rsidRPr="00AB71AD" w:rsidRDefault="0084269A" w:rsidP="0084269A">
      <w:pPr>
        <w:spacing w:line="360" w:lineRule="auto"/>
        <w:rPr>
          <w:szCs w:val="36"/>
          <w:lang w:val="en-GB"/>
        </w:rPr>
      </w:pPr>
      <w:r w:rsidRPr="00AB71AD">
        <w:rPr>
          <w:szCs w:val="36"/>
          <w:lang w:val="en-GB"/>
        </w:rPr>
        <w:t>Tel: 01604 677240</w:t>
      </w:r>
    </w:p>
    <w:p w14:paraId="3DEDB684" w14:textId="77777777" w:rsidR="0084269A" w:rsidRPr="00AB71AD" w:rsidRDefault="0084269A" w:rsidP="0084269A">
      <w:pPr>
        <w:spacing w:line="360" w:lineRule="auto"/>
        <w:rPr>
          <w:szCs w:val="36"/>
          <w:lang w:val="en-GB"/>
        </w:rPr>
      </w:pPr>
      <w:r w:rsidRPr="00AB71AD">
        <w:rPr>
          <w:szCs w:val="36"/>
          <w:lang w:val="en-GB"/>
        </w:rPr>
        <w:t xml:space="preserve">Email: </w:t>
      </w:r>
      <w:hyperlink r:id="rId19" w:history="1">
        <w:r w:rsidRPr="00AB71AD">
          <w:rPr>
            <w:rStyle w:val="Hyperlink"/>
            <w:szCs w:val="36"/>
            <w:lang w:val="en-GB"/>
          </w:rPr>
          <w:t>hdurrant@igus.co.uk</w:t>
        </w:r>
      </w:hyperlink>
    </w:p>
    <w:p w14:paraId="637FB0BB" w14:textId="77777777" w:rsidR="0084269A" w:rsidRPr="00AB71AD" w:rsidRDefault="0084269A" w:rsidP="0084269A">
      <w:pPr>
        <w:spacing w:line="360" w:lineRule="auto"/>
        <w:rPr>
          <w:szCs w:val="36"/>
          <w:lang w:val="en-GB"/>
        </w:rPr>
      </w:pPr>
    </w:p>
    <w:p w14:paraId="34ABDA6A" w14:textId="77777777" w:rsidR="0084269A" w:rsidRPr="00AB71AD" w:rsidRDefault="0084269A" w:rsidP="0084269A">
      <w:pPr>
        <w:rPr>
          <w:szCs w:val="36"/>
          <w:lang w:val="en-GB"/>
        </w:rPr>
      </w:pPr>
    </w:p>
    <w:p w14:paraId="3FE6DE3D" w14:textId="77777777" w:rsidR="0084269A" w:rsidRDefault="0084269A" w:rsidP="0084269A">
      <w:pPr>
        <w:spacing w:line="360" w:lineRule="auto"/>
        <w:ind w:right="-28"/>
        <w:rPr>
          <w:rFonts w:cs="Arial"/>
          <w:sz w:val="16"/>
          <w:szCs w:val="16"/>
          <w:lang w:val="en-US"/>
        </w:rPr>
      </w:pPr>
      <w:r>
        <w:rPr>
          <w:rFonts w:cs="Arial"/>
          <w:color w:val="C0C0C0"/>
          <w:sz w:val="16"/>
          <w:szCs w:val="16"/>
          <w:lang w:val="en-US"/>
        </w:rPr>
        <w:t xml:space="preserve">The terms </w:t>
      </w:r>
      <w:r>
        <w:rPr>
          <w:rFonts w:cs="Arial"/>
          <w:color w:val="BFBFBF"/>
          <w:sz w:val="16"/>
          <w:szCs w:val="16"/>
          <w:lang w:val="en-US"/>
        </w:rPr>
        <w:t xml:space="preserve">"igus", “Apiro”, "chainflex", "CFRIP", "conprotect", "CTD", "drylin", "dry-tech", "dryspin", "easy chain", </w:t>
      </w:r>
      <w:r>
        <w:rPr>
          <w:rFonts w:cs="Arial"/>
          <w:color w:val="BFBFBF"/>
          <w:sz w:val="16"/>
          <w:szCs w:val="16"/>
          <w:lang w:val="pt-PT"/>
        </w:rPr>
        <w:t xml:space="preserve">"e-chain", "e-chain systems", </w:t>
      </w:r>
      <w:r>
        <w:rPr>
          <w:rFonts w:cs="Arial"/>
          <w:color w:val="BFBFBF"/>
          <w:sz w:val="16"/>
          <w:szCs w:val="16"/>
          <w:lang w:val="en-US"/>
        </w:rPr>
        <w:t xml:space="preserve">"e-ketten", "e-kettensysteme", "e-skin", "e-spool”, "flizz", “ibow”, “igear”, "iglidur", "igubal", “kineKIT”, "manus", "motion plastics", "pikchain", "plastics for longer life", "readychain", "readycable", “ReBeL”, "speedigus", "triflex", "robolink", “xirodur”, and "xiros" </w:t>
      </w:r>
      <w:r>
        <w:rPr>
          <w:rFonts w:cs="Arial"/>
          <w:color w:val="C0C0C0"/>
          <w:sz w:val="16"/>
          <w:szCs w:val="16"/>
          <w:lang w:val="en-US"/>
        </w:rPr>
        <w:t>are protected by trademark laws in the Federal Republic of Germany and internationally, where applicable.</w:t>
      </w:r>
      <w:r>
        <w:rPr>
          <w:rFonts w:cs="Arial"/>
          <w:sz w:val="16"/>
          <w:szCs w:val="16"/>
          <w:lang w:val="en-US"/>
        </w:rPr>
        <w:t xml:space="preserve"> </w:t>
      </w:r>
    </w:p>
    <w:p w14:paraId="16E899D0" w14:textId="77777777" w:rsidR="0084269A" w:rsidRDefault="0084269A" w:rsidP="0084269A">
      <w:pPr>
        <w:spacing w:line="360" w:lineRule="auto"/>
        <w:rPr>
          <w:lang w:val="en-US"/>
        </w:rPr>
      </w:pPr>
    </w:p>
    <w:p w14:paraId="74617742" w14:textId="77777777" w:rsidR="0084269A" w:rsidRDefault="0084269A" w:rsidP="0084269A">
      <w:pPr>
        <w:spacing w:line="360" w:lineRule="auto"/>
        <w:ind w:right="-30"/>
        <w:rPr>
          <w:rFonts w:cs="Arial"/>
          <w:bCs/>
          <w:sz w:val="20"/>
          <w:lang w:val="en-US"/>
        </w:rPr>
      </w:pPr>
    </w:p>
    <w:p w14:paraId="572B591A" w14:textId="77777777" w:rsidR="00E01E24" w:rsidRPr="0084269A" w:rsidRDefault="00E01E24" w:rsidP="0084269A">
      <w:pPr>
        <w:suppressAutoHyphens/>
        <w:spacing w:line="360" w:lineRule="auto"/>
        <w:rPr>
          <w:rFonts w:asciiTheme="minorHAnsi" w:hAnsiTheme="minorHAnsi" w:cstheme="minorHAnsi"/>
          <w:sz w:val="24"/>
          <w:szCs w:val="24"/>
          <w:lang w:val="en-GB"/>
        </w:rPr>
      </w:pPr>
    </w:p>
    <w:sectPr w:rsidR="00E01E24" w:rsidRPr="0084269A" w:rsidSect="00677DEE">
      <w:headerReference w:type="even" r:id="rId20"/>
      <w:headerReference w:type="default" r:id="rId21"/>
      <w:footerReference w:type="even" r:id="rId22"/>
      <w:footerReference w:type="default" r:id="rId2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CD6A5" w14:textId="77777777" w:rsidR="00FA6F19" w:rsidRDefault="00FA6F19">
      <w:r>
        <w:separator/>
      </w:r>
    </w:p>
  </w:endnote>
  <w:endnote w:type="continuationSeparator" w:id="0">
    <w:p w14:paraId="75E95C92" w14:textId="77777777" w:rsidR="00FA6F19" w:rsidRDefault="00FA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4A70"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B6B94"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6288847"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F9E4" w14:textId="77777777" w:rsidR="00FA6F19" w:rsidRDefault="00FA6F19">
      <w:r>
        <w:separator/>
      </w:r>
    </w:p>
  </w:footnote>
  <w:footnote w:type="continuationSeparator" w:id="0">
    <w:p w14:paraId="49F26E39" w14:textId="77777777" w:rsidR="00FA6F19" w:rsidRDefault="00FA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8A95" w14:textId="77777777" w:rsidR="005829F0" w:rsidRDefault="00024302">
    <w:pPr>
      <w:pStyle w:val="Header"/>
    </w:pPr>
    <w:r>
      <w:rPr>
        <w:noProof/>
      </w:rPr>
      <w:drawing>
        <wp:inline distT="0" distB="0" distL="0" distR="0" wp14:anchorId="00A5C24B" wp14:editId="721B75C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9D1F"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28379BE" wp14:editId="28E2307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484BB" w14:textId="77777777" w:rsidR="00411E58" w:rsidRPr="000F1248" w:rsidRDefault="00411E58" w:rsidP="00411E58">
    <w:pPr>
      <w:pStyle w:val="Header"/>
      <w:tabs>
        <w:tab w:val="clear" w:pos="4536"/>
        <w:tab w:val="clear" w:pos="9072"/>
        <w:tab w:val="right" w:pos="1276"/>
      </w:tabs>
    </w:pPr>
  </w:p>
  <w:p w14:paraId="4703FE35" w14:textId="77777777" w:rsidR="00411E58" w:rsidRDefault="00411E58" w:rsidP="00411E58">
    <w:pPr>
      <w:pStyle w:val="Header"/>
      <w:rPr>
        <w:rStyle w:val="PageNumber"/>
      </w:rPr>
    </w:pPr>
  </w:p>
  <w:p w14:paraId="7F3C1AFB" w14:textId="77777777" w:rsidR="000F1248" w:rsidRPr="00411E58" w:rsidRDefault="000F1248" w:rsidP="00411E5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07C31"/>
    <w:multiLevelType w:val="hybridMultilevel"/>
    <w:tmpl w:val="8CE6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9F8"/>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38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D24"/>
    <w:rsid w:val="00117687"/>
    <w:rsid w:val="00120E05"/>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348"/>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0F2"/>
    <w:rsid w:val="00202245"/>
    <w:rsid w:val="0020312F"/>
    <w:rsid w:val="00203145"/>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5F3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3AB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5D0"/>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41"/>
    <w:rsid w:val="00324F7C"/>
    <w:rsid w:val="00325094"/>
    <w:rsid w:val="003276DE"/>
    <w:rsid w:val="00330FA4"/>
    <w:rsid w:val="00331432"/>
    <w:rsid w:val="00332147"/>
    <w:rsid w:val="00332787"/>
    <w:rsid w:val="003328E5"/>
    <w:rsid w:val="00333EE8"/>
    <w:rsid w:val="003346EE"/>
    <w:rsid w:val="00334D66"/>
    <w:rsid w:val="00340C3B"/>
    <w:rsid w:val="00340F55"/>
    <w:rsid w:val="003411DE"/>
    <w:rsid w:val="00341829"/>
    <w:rsid w:val="00341F8E"/>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2DE"/>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54D"/>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9F5"/>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1FA2"/>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4C1"/>
    <w:rsid w:val="006E6AA9"/>
    <w:rsid w:val="006E7328"/>
    <w:rsid w:val="006E78FA"/>
    <w:rsid w:val="006F2184"/>
    <w:rsid w:val="006F27ED"/>
    <w:rsid w:val="006F2954"/>
    <w:rsid w:val="006F2A9D"/>
    <w:rsid w:val="006F2B33"/>
    <w:rsid w:val="006F34B4"/>
    <w:rsid w:val="006F48BA"/>
    <w:rsid w:val="006F4EC5"/>
    <w:rsid w:val="006F50D8"/>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CD9"/>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69A"/>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50B"/>
    <w:rsid w:val="00883909"/>
    <w:rsid w:val="00884346"/>
    <w:rsid w:val="008851A2"/>
    <w:rsid w:val="0088594E"/>
    <w:rsid w:val="00885967"/>
    <w:rsid w:val="00886C61"/>
    <w:rsid w:val="0089153C"/>
    <w:rsid w:val="00891550"/>
    <w:rsid w:val="00891DA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17C55"/>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7A5"/>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745"/>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586"/>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16E"/>
    <w:rsid w:val="00AB654A"/>
    <w:rsid w:val="00AB71AD"/>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5D17"/>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9D5"/>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00A"/>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3A3"/>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B27"/>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A60"/>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08E8"/>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4A0"/>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1C6"/>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71E"/>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6F19"/>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1ECA"/>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F1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3B42DE"/>
    <w:rPr>
      <w:sz w:val="16"/>
      <w:szCs w:val="16"/>
    </w:rPr>
  </w:style>
  <w:style w:type="paragraph" w:styleId="CommentText">
    <w:name w:val="annotation text"/>
    <w:basedOn w:val="Normal"/>
    <w:link w:val="CommentTextChar"/>
    <w:rsid w:val="003B42DE"/>
    <w:rPr>
      <w:sz w:val="20"/>
    </w:rPr>
  </w:style>
  <w:style w:type="character" w:customStyle="1" w:styleId="CommentTextChar">
    <w:name w:val="Comment Text Char"/>
    <w:basedOn w:val="DefaultParagraphFont"/>
    <w:link w:val="CommentText"/>
    <w:rsid w:val="003B42DE"/>
    <w:rPr>
      <w:rFonts w:ascii="Arial" w:hAnsi="Arial"/>
    </w:rPr>
  </w:style>
  <w:style w:type="paragraph" w:styleId="CommentSubject">
    <w:name w:val="annotation subject"/>
    <w:basedOn w:val="CommentText"/>
    <w:next w:val="CommentText"/>
    <w:link w:val="CommentSubjectChar"/>
    <w:rsid w:val="003B42DE"/>
    <w:rPr>
      <w:b/>
      <w:bCs/>
    </w:rPr>
  </w:style>
  <w:style w:type="character" w:customStyle="1" w:styleId="CommentSubjectChar">
    <w:name w:val="Comment Subject Char"/>
    <w:basedOn w:val="CommentTextChar"/>
    <w:link w:val="CommentSubject"/>
    <w:rsid w:val="003B42DE"/>
    <w:rPr>
      <w:rFonts w:ascii="Arial" w:hAnsi="Arial"/>
      <w:b/>
      <w:bCs/>
    </w:rPr>
  </w:style>
  <w:style w:type="character" w:customStyle="1" w:styleId="HeaderChar">
    <w:name w:val="Header Char"/>
    <w:basedOn w:val="DefaultParagraphFont"/>
    <w:link w:val="Header"/>
    <w:rsid w:val="00324F41"/>
    <w:rPr>
      <w:rFonts w:ascii="Arial" w:hAnsi="Arial"/>
      <w:sz w:val="22"/>
    </w:rPr>
  </w:style>
  <w:style w:type="paragraph" w:styleId="NormalWeb">
    <w:name w:val="Normal (Web)"/>
    <w:basedOn w:val="Normal"/>
    <w:uiPriority w:val="99"/>
    <w:unhideWhenUsed/>
    <w:rsid w:val="00324F41"/>
    <w:pPr>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styleId="ListParagraph">
    <w:name w:val="List Paragraph"/>
    <w:basedOn w:val="Normal"/>
    <w:uiPriority w:val="34"/>
    <w:qFormat/>
    <w:rsid w:val="0084269A"/>
    <w:pPr>
      <w:suppressAutoHyphens/>
      <w:overflowPunct/>
      <w:autoSpaceDE/>
      <w:adjustRightInd/>
      <w:ind w:left="720"/>
      <w:contextualSpacing/>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54575260">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igusuk" TargetMode="External"/><Relationship Id="rId18" Type="http://schemas.openxmlformats.org/officeDocument/2006/relationships/hyperlink" Target="mailto:ekemal@igus.co.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blog.igus.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gu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igus.co.uk"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hdurrant@igus.co.uk" TargetMode="External"/><Relationship Id="rId4" Type="http://schemas.openxmlformats.org/officeDocument/2006/relationships/settings" Target="settings.xml"/><Relationship Id="rId9" Type="http://schemas.openxmlformats.org/officeDocument/2006/relationships/hyperlink" Target="http://www.igus.co.uk" TargetMode="Externa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7FE61-6072-4C73-8559-5326FCC9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2020-09-02T10:17:00Z</dcterms:created>
  <dcterms:modified xsi:type="dcterms:W3CDTF">2020-09-02T10:18:00Z</dcterms:modified>
</cp:coreProperties>
</file>